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3D" w:rsidRPr="006847A5" w:rsidRDefault="00BB063D" w:rsidP="006847A5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6847A5">
        <w:rPr>
          <w:rFonts w:ascii="Times New Roman" w:hAnsi="Times New Roman"/>
          <w:i/>
          <w:sz w:val="28"/>
          <w:szCs w:val="28"/>
        </w:rPr>
        <w:t>(</w:t>
      </w:r>
      <w:r w:rsidR="00B0434C" w:rsidRPr="006847A5">
        <w:rPr>
          <w:rFonts w:ascii="Times New Roman" w:hAnsi="Times New Roman"/>
          <w:i/>
          <w:sz w:val="28"/>
          <w:szCs w:val="28"/>
        </w:rPr>
        <w:t xml:space="preserve">Данным федеральным законом устанавливается ограниченная дееспособность лиц, страдающих психическими расстройствами. Изменяются нормы касающиеся исполнения опекунами и </w:t>
      </w:r>
      <w:r w:rsidR="006847A5" w:rsidRPr="006847A5">
        <w:rPr>
          <w:rFonts w:ascii="Times New Roman" w:hAnsi="Times New Roman"/>
          <w:i/>
          <w:sz w:val="28"/>
          <w:szCs w:val="28"/>
        </w:rPr>
        <w:t>попечителями своих обязанностей</w:t>
      </w:r>
      <w:r w:rsidR="00B0434C" w:rsidRPr="006847A5">
        <w:rPr>
          <w:rFonts w:ascii="Times New Roman" w:hAnsi="Times New Roman"/>
          <w:i/>
          <w:sz w:val="28"/>
          <w:szCs w:val="28"/>
        </w:rPr>
        <w:t xml:space="preserve"> </w:t>
      </w:r>
      <w:r w:rsidR="006847A5" w:rsidRPr="006847A5">
        <w:rPr>
          <w:rFonts w:ascii="Times New Roman" w:hAnsi="Times New Roman"/>
          <w:i/>
          <w:sz w:val="28"/>
          <w:szCs w:val="28"/>
        </w:rPr>
        <w:t>и</w:t>
      </w:r>
      <w:r w:rsidR="00B0434C" w:rsidRPr="006847A5">
        <w:rPr>
          <w:rFonts w:ascii="Times New Roman" w:hAnsi="Times New Roman"/>
          <w:i/>
          <w:sz w:val="28"/>
          <w:szCs w:val="28"/>
        </w:rPr>
        <w:t xml:space="preserve"> распоряжени</w:t>
      </w:r>
      <w:r w:rsidR="006847A5" w:rsidRPr="006847A5">
        <w:rPr>
          <w:rFonts w:ascii="Times New Roman" w:hAnsi="Times New Roman"/>
          <w:i/>
          <w:sz w:val="28"/>
          <w:szCs w:val="28"/>
        </w:rPr>
        <w:t>я</w:t>
      </w:r>
      <w:r w:rsidR="00B0434C" w:rsidRPr="006847A5">
        <w:rPr>
          <w:rFonts w:ascii="Times New Roman" w:hAnsi="Times New Roman"/>
          <w:i/>
          <w:sz w:val="28"/>
          <w:szCs w:val="28"/>
        </w:rPr>
        <w:t xml:space="preserve"> имуществом подопечного. </w:t>
      </w:r>
      <w:r w:rsidR="003736BA">
        <w:rPr>
          <w:rFonts w:ascii="Times New Roman" w:hAnsi="Times New Roman"/>
          <w:i/>
          <w:sz w:val="28"/>
          <w:szCs w:val="28"/>
        </w:rPr>
        <w:t>И</w:t>
      </w:r>
      <w:r w:rsidR="006847A5" w:rsidRPr="006847A5">
        <w:rPr>
          <w:rFonts w:ascii="Times New Roman" w:hAnsi="Times New Roman"/>
          <w:i/>
          <w:sz w:val="28"/>
          <w:szCs w:val="28"/>
        </w:rPr>
        <w:t>зменения</w:t>
      </w:r>
      <w:r w:rsidR="00CE5454">
        <w:rPr>
          <w:rFonts w:ascii="Times New Roman" w:hAnsi="Times New Roman"/>
          <w:i/>
          <w:sz w:val="28"/>
          <w:szCs w:val="28"/>
        </w:rPr>
        <w:t xml:space="preserve"> (обозначены </w:t>
      </w:r>
      <w:r w:rsidR="00D200EB">
        <w:rPr>
          <w:rFonts w:ascii="Times New Roman" w:hAnsi="Times New Roman"/>
          <w:i/>
          <w:sz w:val="28"/>
          <w:szCs w:val="28"/>
        </w:rPr>
        <w:t>зелены</w:t>
      </w:r>
      <w:r w:rsidR="00CE5454">
        <w:rPr>
          <w:rFonts w:ascii="Times New Roman" w:hAnsi="Times New Roman"/>
          <w:i/>
          <w:sz w:val="28"/>
          <w:szCs w:val="28"/>
        </w:rPr>
        <w:t>м цветом)</w:t>
      </w:r>
      <w:r w:rsidR="006847A5" w:rsidRPr="006847A5">
        <w:rPr>
          <w:rFonts w:ascii="Times New Roman" w:hAnsi="Times New Roman"/>
          <w:i/>
          <w:sz w:val="28"/>
          <w:szCs w:val="28"/>
        </w:rPr>
        <w:t xml:space="preserve"> в ГК РФ вступают в силу </w:t>
      </w:r>
      <w:r w:rsidRPr="006847A5">
        <w:rPr>
          <w:rFonts w:ascii="Times New Roman" w:hAnsi="Times New Roman"/>
          <w:i/>
          <w:sz w:val="28"/>
          <w:szCs w:val="28"/>
        </w:rPr>
        <w:t>с 1 марта 2015г</w:t>
      </w:r>
      <w:r w:rsidR="00B0434C" w:rsidRPr="006847A5">
        <w:rPr>
          <w:rFonts w:ascii="Times New Roman" w:hAnsi="Times New Roman"/>
          <w:i/>
          <w:sz w:val="28"/>
          <w:szCs w:val="28"/>
        </w:rPr>
        <w:t>.</w:t>
      </w:r>
      <w:r w:rsidR="00CE5454">
        <w:rPr>
          <w:rFonts w:ascii="Times New Roman" w:hAnsi="Times New Roman"/>
          <w:i/>
          <w:sz w:val="28"/>
          <w:szCs w:val="28"/>
        </w:rPr>
        <w:t xml:space="preserve"> В целях удобства приводится новая редакция Гражданского кодекса РФ,  а не и</w:t>
      </w:r>
      <w:r w:rsidR="003736BA">
        <w:rPr>
          <w:rFonts w:ascii="Times New Roman" w:hAnsi="Times New Roman"/>
          <w:i/>
          <w:sz w:val="28"/>
          <w:szCs w:val="28"/>
        </w:rPr>
        <w:t>звлечение из Федерального закона</w:t>
      </w:r>
      <w:r w:rsidRPr="006847A5">
        <w:rPr>
          <w:rFonts w:ascii="Times New Roman" w:hAnsi="Times New Roman"/>
          <w:i/>
          <w:sz w:val="28"/>
          <w:szCs w:val="28"/>
        </w:rPr>
        <w:t>)</w:t>
      </w:r>
      <w:r w:rsidR="003736BA">
        <w:rPr>
          <w:rFonts w:ascii="Times New Roman" w:hAnsi="Times New Roman"/>
          <w:i/>
          <w:sz w:val="28"/>
          <w:szCs w:val="28"/>
        </w:rPr>
        <w:t>.</w:t>
      </w:r>
    </w:p>
    <w:p w:rsidR="00E67AD4" w:rsidRPr="00BB063D" w:rsidRDefault="00E67AD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hyperlink r:id="rId4" w:history="1">
        <w:r w:rsidRPr="00BB063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 от 30 декабря 2012 г. N 302-ФЗ</w:t>
        </w:r>
        <w:r w:rsidRPr="00BB063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br/>
          <w:t>"О внесении изменений в главы 1, 2, 3 и 4 части первой Гражданского кодекса Российской Федерации"</w:t>
        </w:r>
      </w:hyperlink>
    </w:p>
    <w:p w:rsidR="00E67AD4" w:rsidRPr="00BB063D" w:rsidRDefault="00E67AD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063D" w:rsidRDefault="00BB063D">
      <w:pPr>
        <w:pStyle w:val="af2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1" w:name="sub_100"/>
    </w:p>
    <w:p w:rsidR="00CE5454" w:rsidRPr="00CE5454" w:rsidRDefault="00CE5454" w:rsidP="00CE5454">
      <w:pPr>
        <w:ind w:left="1612" w:hanging="892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b/>
          <w:bCs/>
          <w:sz w:val="28"/>
          <w:szCs w:val="28"/>
        </w:rPr>
        <w:t>Статья 29.</w:t>
      </w:r>
      <w:r w:rsidRPr="00CE5454">
        <w:rPr>
          <w:rFonts w:ascii="Times New Roman" w:hAnsi="Times New Roman"/>
          <w:sz w:val="28"/>
          <w:szCs w:val="28"/>
        </w:rPr>
        <w:t xml:space="preserve"> Признание гражданина недееспособным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sz w:val="28"/>
          <w:szCs w:val="28"/>
        </w:rPr>
        <w:t xml:space="preserve"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</w:t>
      </w:r>
      <w:hyperlink r:id="rId5" w:history="1">
        <w:r w:rsidRPr="00CE5454">
          <w:rPr>
            <w:rFonts w:ascii="Times New Roman" w:hAnsi="Times New Roman"/>
            <w:sz w:val="28"/>
            <w:szCs w:val="28"/>
          </w:rPr>
          <w:t>гражданским процессуальным законодательством</w:t>
        </w:r>
      </w:hyperlink>
      <w:r w:rsidRPr="00CE5454">
        <w:rPr>
          <w:rFonts w:ascii="Times New Roman" w:hAnsi="Times New Roman"/>
          <w:sz w:val="28"/>
          <w:szCs w:val="28"/>
        </w:rPr>
        <w:t>. Над ним устанавливается опека.</w:t>
      </w:r>
    </w:p>
    <w:p w:rsidR="00CE5454" w:rsidRPr="00922F0C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  <w:highlight w:val="cyan"/>
        </w:rPr>
      </w:pPr>
      <w:r w:rsidRPr="00CE5454">
        <w:rPr>
          <w:rFonts w:ascii="Times New Roman" w:hAnsi="Times New Roman"/>
          <w:sz w:val="28"/>
          <w:szCs w:val="28"/>
        </w:rPr>
        <w:t xml:space="preserve">2. От имени гражданина, признанного недееспособным, сделки совершает его опекун, </w:t>
      </w:r>
      <w:r w:rsidRPr="00922F0C">
        <w:rPr>
          <w:rFonts w:ascii="Times New Roman" w:hAnsi="Times New Roman"/>
          <w:sz w:val="28"/>
          <w:szCs w:val="28"/>
          <w:highlight w:val="cyan"/>
        </w:rPr>
        <w:t>учитывая мнение такого гражданина,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CE5454" w:rsidRPr="00922F0C" w:rsidRDefault="00CE5454" w:rsidP="00CE5454">
      <w:pPr>
        <w:ind w:firstLine="698"/>
        <w:jc w:val="both"/>
        <w:rPr>
          <w:rFonts w:ascii="Times New Roman" w:hAnsi="Times New Roman"/>
          <w:sz w:val="28"/>
          <w:szCs w:val="28"/>
          <w:highlight w:val="cyan"/>
        </w:rPr>
      </w:pPr>
      <w:r w:rsidRPr="00922F0C">
        <w:rPr>
          <w:rFonts w:ascii="Times New Roman" w:hAnsi="Times New Roman"/>
          <w:sz w:val="28"/>
          <w:szCs w:val="28"/>
          <w:highlight w:val="cyan"/>
        </w:rPr>
        <w:t>3. При развитии способности гражданина, который был признан недееспособным,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 2 статьи 30 настоящего Кодекса.</w:t>
      </w:r>
    </w:p>
    <w:p w:rsidR="00CE5454" w:rsidRPr="00922F0C" w:rsidRDefault="00CE5454" w:rsidP="00CE5454">
      <w:pPr>
        <w:ind w:firstLine="698"/>
        <w:jc w:val="both"/>
        <w:rPr>
          <w:rFonts w:ascii="Times New Roman" w:hAnsi="Times New Roman"/>
          <w:sz w:val="28"/>
          <w:szCs w:val="28"/>
          <w:highlight w:val="cyan"/>
        </w:rPr>
      </w:pPr>
      <w:r w:rsidRPr="00922F0C">
        <w:rPr>
          <w:rFonts w:ascii="Times New Roman" w:hAnsi="Times New Roman"/>
          <w:sz w:val="28"/>
          <w:szCs w:val="28"/>
          <w:highlight w:val="cyan"/>
        </w:rPr>
        <w:t>При восстановлении способности гражданина, который был признан недееспособным, понимать значение своих действий или руководить ими суд признает его дееспособным.</w:t>
      </w:r>
    </w:p>
    <w:p w:rsidR="00CE5454" w:rsidRPr="00922F0C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2F0C">
        <w:rPr>
          <w:rFonts w:ascii="Times New Roman" w:hAnsi="Times New Roman"/>
          <w:sz w:val="28"/>
          <w:szCs w:val="28"/>
          <w:highlight w:val="cyan"/>
        </w:rPr>
        <w:t>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попечительство.</w:t>
      </w:r>
    </w:p>
    <w:p w:rsidR="00CE5454" w:rsidRPr="00CE5454" w:rsidRDefault="00CE5454" w:rsidP="00CE5454">
      <w:pPr>
        <w:ind w:firstLine="698"/>
        <w:jc w:val="both"/>
        <w:rPr>
          <w:rFonts w:ascii="Times New Roman" w:hAnsi="Times New Roman"/>
          <w:color w:val="008080"/>
          <w:sz w:val="28"/>
          <w:szCs w:val="28"/>
        </w:rPr>
      </w:pPr>
    </w:p>
    <w:p w:rsidR="00CE5454" w:rsidRPr="00CE5454" w:rsidRDefault="00CE5454" w:rsidP="00CE5454">
      <w:pPr>
        <w:ind w:left="1612" w:hanging="892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b/>
          <w:bCs/>
          <w:sz w:val="28"/>
          <w:szCs w:val="28"/>
        </w:rPr>
        <w:t>Статья 30.</w:t>
      </w:r>
      <w:r w:rsidRPr="00CE5454">
        <w:rPr>
          <w:rFonts w:ascii="Times New Roman" w:hAnsi="Times New Roman"/>
          <w:sz w:val="28"/>
          <w:szCs w:val="28"/>
        </w:rPr>
        <w:t xml:space="preserve"> Ограничение дееспособности гражданина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30"/>
      <w:r w:rsidRPr="00CE5454">
        <w:rPr>
          <w:rFonts w:ascii="Times New Roman" w:hAnsi="Times New Roman"/>
          <w:sz w:val="28"/>
          <w:szCs w:val="28"/>
        </w:rPr>
        <w:t xml:space="preserve">1. 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</w:t>
      </w:r>
      <w:hyperlink r:id="rId6" w:history="1">
        <w:r w:rsidRPr="00CE5454">
          <w:rPr>
            <w:rFonts w:ascii="Times New Roman" w:hAnsi="Times New Roman"/>
            <w:sz w:val="28"/>
            <w:szCs w:val="28"/>
          </w:rPr>
          <w:t>гражданским процессуальным законодательством</w:t>
        </w:r>
      </w:hyperlink>
      <w:r w:rsidRPr="00CE5454">
        <w:rPr>
          <w:rFonts w:ascii="Times New Roman" w:hAnsi="Times New Roman"/>
          <w:sz w:val="28"/>
          <w:szCs w:val="28"/>
        </w:rPr>
        <w:t>. Над ним устанавливается попечительство.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012"/>
      <w:bookmarkEnd w:id="2"/>
      <w:r w:rsidRPr="00CE5454">
        <w:rPr>
          <w:rFonts w:ascii="Times New Roman" w:hAnsi="Times New Roman"/>
          <w:sz w:val="28"/>
          <w:szCs w:val="28"/>
        </w:rPr>
        <w:t>Он вправе самостоятельно совершать мелкие бытовые сделки.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013"/>
      <w:bookmarkEnd w:id="3"/>
      <w:r w:rsidRPr="00CE5454">
        <w:rPr>
          <w:rFonts w:ascii="Times New Roman" w:hAnsi="Times New Roman"/>
          <w:sz w:val="28"/>
          <w:szCs w:val="28"/>
        </w:rPr>
        <w:t xml:space="preserve">Совершать другие сделки он может лишь с согласия попечителя. Однако такой гражданин самостоятельно несет имущественную ответственность по </w:t>
      </w:r>
      <w:r w:rsidRPr="00CE5454">
        <w:rPr>
          <w:rFonts w:ascii="Times New Roman" w:hAnsi="Times New Roman"/>
          <w:sz w:val="28"/>
          <w:szCs w:val="28"/>
        </w:rPr>
        <w:lastRenderedPageBreak/>
        <w:t xml:space="preserve">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</w:t>
      </w:r>
      <w:hyperlink w:anchor="sub_37" w:history="1">
        <w:r w:rsidRPr="00CE5454">
          <w:rPr>
            <w:rFonts w:ascii="Times New Roman" w:hAnsi="Times New Roman"/>
            <w:color w:val="008000"/>
            <w:sz w:val="28"/>
            <w:szCs w:val="28"/>
          </w:rPr>
          <w:t>статьей 37</w:t>
        </w:r>
      </w:hyperlink>
      <w:r w:rsidRPr="00CE5454">
        <w:rPr>
          <w:rFonts w:ascii="Times New Roman" w:hAnsi="Times New Roman"/>
          <w:sz w:val="28"/>
          <w:szCs w:val="28"/>
        </w:rPr>
        <w:t xml:space="preserve"> настоящего Кодекса.</w:t>
      </w:r>
    </w:p>
    <w:bookmarkEnd w:id="4"/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</w:pPr>
      <w:r w:rsidRPr="00CE5454">
        <w:rPr>
          <w:rFonts w:ascii="Times New Roman" w:hAnsi="Times New Roman"/>
          <w:sz w:val="28"/>
          <w:szCs w:val="28"/>
        </w:rPr>
        <w:t>2</w:t>
      </w:r>
      <w:r w:rsidRPr="00922F0C">
        <w:rPr>
          <w:rFonts w:ascii="Times New Roman" w:hAnsi="Times New Roman"/>
          <w:sz w:val="28"/>
          <w:szCs w:val="28"/>
          <w:highlight w:val="cyan"/>
        </w:rPr>
        <w:t xml:space="preserve">. </w:t>
      </w: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Гражданин, который вследствие психического расстройства может понимать значение своих действий или руководить ими лишь при помощи других лиц,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Такой гражданин совершает сделки, за исключением сделок, предусмотренных подпунктами 1 и 4 пункта 2 статьи 26 настоящего Кодекса, с письменного согласия попечителя. Сделка, совершенная таким гражданином, действительна также при ее последующем письменном одобрении его попечителем. Сделки, предусмотренные подпунктами 1 и 4 пункта 2 статьи 26 настоящего Кодекса, такой гражданин вправе совершать самостоятельно.</w:t>
      </w:r>
    </w:p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Гражданин, ограниченный судом в дееспособности по основаниям, предусмотренным настоящим пунктом, может распоряжаться выплачиваемыми на него алиментами, социальной пенсией, возмещением вреда здоровью и в связи со смертью кормильца и иными предоставляемыми на его содержание выплатами с письменного согласия попечителя, за исключением выплат, которые указаны в подпункте 1 пункта 2 статьи 26 настоящего Кодекса и которыми он вправе распоряжаться самостоятельно. Такой гражданин вправе распоряжаться указанными выплатами в течение срока, определенного попечителем. Распоряжение указанными выплатами может быть прекращено до истечения данного срока по решению попечителя.</w:t>
      </w:r>
    </w:p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доходами, указанными в подпункте 1 пункта 2 статьи 26 настоящего Кодекса.</w:t>
      </w:r>
    </w:p>
    <w:p w:rsidR="00CE5454" w:rsidRPr="00922F0C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  <w:highlight w:val="cyan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Гражданин, дееспособность которого ограничена вследствие психического расстройства, самостоятельно несет имущественную ответственность по сделкам, совершенным им в соответствии с настоящей статьей. За причиненный им вред такой гражданин несет ответственность в соответствии с настоящим Кодексом.</w:t>
      </w:r>
    </w:p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3. 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Если психическое состояние гражданина, который вследствие психического расстройства был в соответствии с пунктом 2 настоящей статьи ограничен в дееспособности, изменилось, суд признает его недееспособным в соответствии со статьей 29 настоящего Кодекса или отменяет ограничение его дееспособности.</w:t>
      </w:r>
    </w:p>
    <w:p w:rsidR="00CE5454" w:rsidRPr="00CE5454" w:rsidRDefault="00CE5454" w:rsidP="00CE5454">
      <w:pPr>
        <w:ind w:firstLine="698"/>
        <w:jc w:val="both"/>
        <w:rPr>
          <w:rStyle w:val="aff4"/>
          <w:rFonts w:ascii="Times New Roman" w:hAnsi="Times New Roman"/>
          <w:sz w:val="28"/>
          <w:szCs w:val="28"/>
        </w:rPr>
      </w:pPr>
    </w:p>
    <w:p w:rsidR="00CE5454" w:rsidRPr="00CE5454" w:rsidRDefault="00CE5454" w:rsidP="00CE5454">
      <w:pPr>
        <w:ind w:left="1612" w:hanging="892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b/>
          <w:bCs/>
          <w:sz w:val="28"/>
          <w:szCs w:val="28"/>
        </w:rPr>
        <w:t>Статья 33.</w:t>
      </w:r>
      <w:r w:rsidRPr="00CE5454">
        <w:rPr>
          <w:rFonts w:ascii="Times New Roman" w:hAnsi="Times New Roman"/>
          <w:sz w:val="28"/>
          <w:szCs w:val="28"/>
        </w:rPr>
        <w:t xml:space="preserve"> Попечительство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sz w:val="28"/>
          <w:szCs w:val="28"/>
        </w:rPr>
        <w:lastRenderedPageBreak/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дееспособности.</w:t>
      </w:r>
    </w:p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</w:pPr>
      <w:r w:rsidRPr="00CE5454">
        <w:rPr>
          <w:rFonts w:ascii="Times New Roman" w:hAnsi="Times New Roman"/>
          <w:sz w:val="28"/>
          <w:szCs w:val="28"/>
        </w:rPr>
        <w:t xml:space="preserve">2. </w:t>
      </w: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CE5454" w:rsidRPr="00922F0C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Попечители несовершеннолетних граждан и граждан, дееспособность которых ограничена вследствие психического расстройства,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CE5454" w:rsidRPr="00CE5454" w:rsidRDefault="00CE5454" w:rsidP="00CE5454">
      <w:pPr>
        <w:ind w:firstLine="698"/>
        <w:jc w:val="both"/>
        <w:rPr>
          <w:rStyle w:val="aff4"/>
          <w:rFonts w:ascii="Times New Roman" w:hAnsi="Times New Roman"/>
          <w:sz w:val="28"/>
          <w:szCs w:val="28"/>
        </w:rPr>
      </w:pPr>
    </w:p>
    <w:p w:rsidR="00CE5454" w:rsidRPr="00CE5454" w:rsidRDefault="00CE5454" w:rsidP="00CE5454">
      <w:pPr>
        <w:ind w:left="1612" w:hanging="892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b/>
          <w:bCs/>
          <w:sz w:val="28"/>
          <w:szCs w:val="28"/>
        </w:rPr>
        <w:t>Статья 36.</w:t>
      </w:r>
      <w:r w:rsidRPr="00CE5454">
        <w:rPr>
          <w:rFonts w:ascii="Times New Roman" w:hAnsi="Times New Roman"/>
          <w:sz w:val="28"/>
          <w:szCs w:val="28"/>
        </w:rPr>
        <w:t xml:space="preserve"> Исполнение опекунами и попечителями своих обязанностей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601"/>
      <w:r w:rsidRPr="00CE5454">
        <w:rPr>
          <w:rFonts w:ascii="Times New Roman" w:hAnsi="Times New Roman"/>
          <w:sz w:val="28"/>
          <w:szCs w:val="28"/>
        </w:rPr>
        <w:t xml:space="preserve">1. Обязанности по опеке и попечительству исполняются безвозмездно, кроме случаев, предусмотренных </w:t>
      </w:r>
      <w:hyperlink r:id="rId7" w:history="1">
        <w:r w:rsidRPr="00CE5454">
          <w:rPr>
            <w:rFonts w:ascii="Times New Roman" w:hAnsi="Times New Roman"/>
            <w:sz w:val="28"/>
            <w:szCs w:val="28"/>
          </w:rPr>
          <w:t>законом</w:t>
        </w:r>
      </w:hyperlink>
      <w:r w:rsidRPr="00CE5454">
        <w:rPr>
          <w:rFonts w:ascii="Times New Roman" w:hAnsi="Times New Roman"/>
          <w:sz w:val="28"/>
          <w:szCs w:val="28"/>
        </w:rPr>
        <w:t>.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602"/>
      <w:bookmarkEnd w:id="5"/>
      <w:r w:rsidRPr="00CE5454">
        <w:rPr>
          <w:rFonts w:ascii="Times New Roman" w:hAnsi="Times New Roman"/>
          <w:sz w:val="28"/>
          <w:szCs w:val="28"/>
        </w:rPr>
        <w:t>2.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6022"/>
      <w:bookmarkEnd w:id="6"/>
      <w:r w:rsidRPr="00CE5454">
        <w:rPr>
          <w:rFonts w:ascii="Times New Roman" w:hAnsi="Times New Roman"/>
          <w:sz w:val="28"/>
          <w:szCs w:val="28"/>
        </w:rPr>
        <w:t xml:space="preserve">Опекуны и попечители обязаны </w:t>
      </w:r>
      <w:hyperlink r:id="rId8" w:history="1">
        <w:r w:rsidRPr="00CE5454">
          <w:rPr>
            <w:rFonts w:ascii="Times New Roman" w:hAnsi="Times New Roman"/>
            <w:sz w:val="28"/>
            <w:szCs w:val="28"/>
          </w:rPr>
          <w:t>извещать</w:t>
        </w:r>
      </w:hyperlink>
      <w:r w:rsidRPr="00CE5454">
        <w:rPr>
          <w:rFonts w:ascii="Times New Roman" w:hAnsi="Times New Roman"/>
          <w:sz w:val="28"/>
          <w:szCs w:val="28"/>
        </w:rPr>
        <w:t xml:space="preserve"> органы опеки и попечительства о перемене места жительства.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603"/>
      <w:bookmarkEnd w:id="7"/>
      <w:r w:rsidRPr="00CE5454">
        <w:rPr>
          <w:rFonts w:ascii="Times New Roman" w:hAnsi="Times New Roman"/>
          <w:sz w:val="28"/>
          <w:szCs w:val="28"/>
        </w:rPr>
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6032"/>
      <w:bookmarkEnd w:id="8"/>
      <w:r w:rsidRPr="00CE5454">
        <w:rPr>
          <w:rFonts w:ascii="Times New Roman" w:hAnsi="Times New Roman"/>
          <w:sz w:val="28"/>
          <w:szCs w:val="28"/>
        </w:rPr>
        <w:t>Опекуны и попечители несовершеннолетних должны заботиться об их обучении и воспитании.</w:t>
      </w:r>
    </w:p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</w:pPr>
      <w:bookmarkStart w:id="10" w:name="sub_36004"/>
      <w:bookmarkEnd w:id="9"/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Опекуны и попечители заботятся о развитии (восстановлении) способности гражданина, дееспособность которого ограничена вследствие психического расстройства, или гражданина, признанного недееспособным, понимать значение своих действий или руководить ими.</w:t>
      </w:r>
    </w:p>
    <w:p w:rsidR="00CE5454" w:rsidRPr="00922F0C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подопечного, полученной от его родителей, прежних опекунов, иных лиц, оказывавших ему услуги и добросовестно исполнявших свои обязанности.</w:t>
      </w:r>
    </w:p>
    <w:p w:rsidR="00CE5454" w:rsidRPr="00922F0C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sz w:val="28"/>
          <w:szCs w:val="28"/>
        </w:rPr>
        <w:t xml:space="preserve">4. Обязанности, указанные в </w:t>
      </w:r>
      <w:hyperlink w:anchor="sub_3603" w:history="1">
        <w:r w:rsidRPr="00CE5454">
          <w:rPr>
            <w:rFonts w:ascii="Times New Roman" w:hAnsi="Times New Roman"/>
            <w:sz w:val="28"/>
            <w:szCs w:val="28"/>
          </w:rPr>
          <w:t>пункте 3</w:t>
        </w:r>
      </w:hyperlink>
      <w:r w:rsidRPr="00CE5454">
        <w:rPr>
          <w:rFonts w:ascii="Times New Roman" w:hAnsi="Times New Roman"/>
          <w:sz w:val="28"/>
          <w:szCs w:val="28"/>
        </w:rPr>
        <w:t xml:space="preserve"> настоящей статьи, не возлагаются на попечителей совершеннолетних граждан, ограниченных судом в дееспособности,</w:t>
      </w:r>
      <w:r w:rsidRPr="00CE5454">
        <w:rPr>
          <w:rStyle w:val="aff4"/>
          <w:rFonts w:ascii="Times New Roman" w:hAnsi="Times New Roman"/>
          <w:sz w:val="28"/>
          <w:szCs w:val="28"/>
        </w:rPr>
        <w:t xml:space="preserve"> </w:t>
      </w: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за исключением попечителей граждан, ограниченных судом в дееспособности вследствие психического расстройства</w:t>
      </w:r>
      <w:r w:rsidRPr="00922F0C">
        <w:rPr>
          <w:rFonts w:ascii="Times New Roman" w:hAnsi="Times New Roman"/>
          <w:sz w:val="28"/>
          <w:szCs w:val="28"/>
          <w:highlight w:val="cyan"/>
        </w:rPr>
        <w:t>.</w:t>
      </w:r>
    </w:p>
    <w:bookmarkEnd w:id="10"/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sz w:val="28"/>
          <w:szCs w:val="28"/>
        </w:rPr>
        <w:t>5. Если основания, в силу которых гражданин был признан недееспособным или ограниченно дееспособным опекун или попечитель обязан ходатайствовать перед судом о признании подопечного дееспособным и о снятии с него опеки или попечительства.</w:t>
      </w:r>
    </w:p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 xml:space="preserve">Если основания, в силу которых гражданин, который вследствие </w:t>
      </w: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lastRenderedPageBreak/>
        <w:t>психического расстройства может понимать значение своих действий или руководить ими при помощи других лиц, был ограничен в дееспособности, изменились,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 3 статьи 30 настоящего Кодекса.</w:t>
      </w:r>
    </w:p>
    <w:p w:rsidR="00CE5454" w:rsidRPr="00CE5454" w:rsidRDefault="00CE5454" w:rsidP="00CE5454">
      <w:pPr>
        <w:ind w:firstLine="698"/>
        <w:jc w:val="both"/>
        <w:rPr>
          <w:rStyle w:val="aff4"/>
          <w:rFonts w:ascii="Times New Roman" w:hAnsi="Times New Roman"/>
          <w:sz w:val="28"/>
          <w:szCs w:val="28"/>
        </w:rPr>
      </w:pPr>
    </w:p>
    <w:p w:rsidR="00CE5454" w:rsidRPr="00CE5454" w:rsidRDefault="00CE5454" w:rsidP="00CE5454">
      <w:pPr>
        <w:ind w:left="1612" w:hanging="892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b/>
          <w:bCs/>
          <w:sz w:val="28"/>
          <w:szCs w:val="28"/>
        </w:rPr>
        <w:t>Статья 37.</w:t>
      </w:r>
      <w:r w:rsidRPr="00CE5454">
        <w:rPr>
          <w:rFonts w:ascii="Times New Roman" w:hAnsi="Times New Roman"/>
          <w:sz w:val="28"/>
          <w:szCs w:val="28"/>
        </w:rPr>
        <w:t xml:space="preserve"> Распоряжение имуществом подопечного</w:t>
      </w:r>
    </w:p>
    <w:p w:rsidR="00CE5454" w:rsidRPr="00922F0C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sz w:val="28"/>
          <w:szCs w:val="28"/>
        </w:rPr>
        <w:t xml:space="preserve">1. </w:t>
      </w: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 Опекун или попечитель предоставляет отчет о расходовании сумм, зачисляемых на отдельный номинальный счет, в порядке, установленном Федеральным законом "Об опеке и попечительстве.</w:t>
      </w:r>
      <w:r w:rsidRPr="00922F0C">
        <w:rPr>
          <w:rFonts w:ascii="Times New Roman" w:hAnsi="Times New Roman"/>
          <w:sz w:val="28"/>
          <w:szCs w:val="28"/>
        </w:rPr>
        <w:t xml:space="preserve"> </w:t>
      </w:r>
    </w:p>
    <w:bookmarkStart w:id="11" w:name="sub_3702"/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sz w:val="28"/>
          <w:szCs w:val="28"/>
        </w:rPr>
        <w:fldChar w:fldCharType="begin"/>
      </w:r>
      <w:r w:rsidRPr="00CE5454">
        <w:rPr>
          <w:rFonts w:ascii="Times New Roman" w:hAnsi="Times New Roman"/>
          <w:sz w:val="28"/>
          <w:szCs w:val="28"/>
        </w:rPr>
        <w:instrText>HYPERLINK "garantF1://12090677.2"</w:instrText>
      </w:r>
      <w:r w:rsidR="00706DED" w:rsidRPr="00CE5454">
        <w:rPr>
          <w:rFonts w:ascii="Times New Roman" w:hAnsi="Times New Roman"/>
          <w:sz w:val="28"/>
          <w:szCs w:val="28"/>
        </w:rPr>
      </w:r>
      <w:r w:rsidRPr="00CE5454">
        <w:rPr>
          <w:rFonts w:ascii="Times New Roman" w:hAnsi="Times New Roman"/>
          <w:sz w:val="28"/>
          <w:szCs w:val="28"/>
        </w:rPr>
        <w:fldChar w:fldCharType="separate"/>
      </w:r>
      <w:r w:rsidRPr="00CE5454">
        <w:rPr>
          <w:rFonts w:ascii="Times New Roman" w:hAnsi="Times New Roman"/>
          <w:sz w:val="28"/>
          <w:szCs w:val="28"/>
        </w:rPr>
        <w:t>2.</w:t>
      </w:r>
      <w:r w:rsidRPr="00CE5454">
        <w:rPr>
          <w:rFonts w:ascii="Times New Roman" w:hAnsi="Times New Roman"/>
          <w:sz w:val="28"/>
          <w:szCs w:val="28"/>
        </w:rPr>
        <w:fldChar w:fldCharType="end"/>
      </w:r>
      <w:r w:rsidRPr="00CE5454">
        <w:rPr>
          <w:rFonts w:ascii="Times New Roman" w:hAnsi="Times New Roman"/>
          <w:sz w:val="28"/>
          <w:szCs w:val="28"/>
        </w:rPr>
        <w:t xml:space="preserve">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</w:p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70022"/>
      <w:bookmarkEnd w:id="11"/>
      <w:r w:rsidRPr="00CE5454">
        <w:rPr>
          <w:rFonts w:ascii="Times New Roman" w:hAnsi="Times New Roman"/>
          <w:sz w:val="28"/>
          <w:szCs w:val="28"/>
        </w:rPr>
        <w:t xml:space="preserve">Порядок управления имуществом подопечного определяется </w:t>
      </w:r>
      <w:hyperlink r:id="rId9" w:history="1">
        <w:r w:rsidRPr="00CE5454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CE5454">
        <w:rPr>
          <w:rFonts w:ascii="Times New Roman" w:hAnsi="Times New Roman"/>
          <w:sz w:val="28"/>
          <w:szCs w:val="28"/>
        </w:rPr>
        <w:t xml:space="preserve"> "Об опеке и попечительстве".</w:t>
      </w:r>
    </w:p>
    <w:bookmarkEnd w:id="12"/>
    <w:p w:rsidR="00CE5454" w:rsidRPr="00CE5454" w:rsidRDefault="00CE5454" w:rsidP="00CE54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5454">
        <w:rPr>
          <w:rFonts w:ascii="Times New Roman" w:hAnsi="Times New Roman"/>
          <w:sz w:val="28"/>
          <w:szCs w:val="28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CE5454" w:rsidRPr="00922F0C" w:rsidRDefault="00CE5454" w:rsidP="00CE5454">
      <w:pPr>
        <w:ind w:firstLine="698"/>
        <w:jc w:val="both"/>
        <w:rPr>
          <w:rStyle w:val="aff4"/>
          <w:rFonts w:ascii="Times New Roman" w:hAnsi="Times New Roman"/>
          <w:color w:val="auto"/>
          <w:sz w:val="28"/>
          <w:szCs w:val="28"/>
        </w:rPr>
      </w:pPr>
      <w:r w:rsidRPr="00922F0C">
        <w:rPr>
          <w:rStyle w:val="aff4"/>
          <w:rFonts w:ascii="Times New Roman" w:hAnsi="Times New Roman"/>
          <w:color w:val="auto"/>
          <w:sz w:val="28"/>
          <w:szCs w:val="28"/>
          <w:highlight w:val="cyan"/>
        </w:rPr>
        <w:t>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bookmarkEnd w:id="1"/>
    <w:p w:rsidR="00CE5454" w:rsidRPr="00CE5454" w:rsidRDefault="00CE5454" w:rsidP="00CE5454"/>
    <w:sectPr w:rsidR="00CE5454" w:rsidRPr="00CE54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3D"/>
    <w:rsid w:val="002D1789"/>
    <w:rsid w:val="003736BA"/>
    <w:rsid w:val="0049255B"/>
    <w:rsid w:val="005D2BF3"/>
    <w:rsid w:val="006847A5"/>
    <w:rsid w:val="00706DED"/>
    <w:rsid w:val="00747BCA"/>
    <w:rsid w:val="00922F0C"/>
    <w:rsid w:val="009E6ABC"/>
    <w:rsid w:val="00B0434C"/>
    <w:rsid w:val="00BB063D"/>
    <w:rsid w:val="00CE5454"/>
    <w:rsid w:val="00D200EB"/>
    <w:rsid w:val="00E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A352D2-4FFC-4EAC-9537-0CD70E9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</w:style>
  <w:style w:type="paragraph" w:customStyle="1" w:styleId="afc">
    <w:name w:val="Текст (лев. подпись)"/>
    <w:basedOn w:val="a"/>
    <w:next w:val="a"/>
    <w:uiPriority w:val="99"/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6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182.1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3182.16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8809.103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8809.1031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432.0" TargetMode="External"/><Relationship Id="rId9" Type="http://schemas.openxmlformats.org/officeDocument/2006/relationships/hyperlink" Target="garantF1://93182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(Данным федеральным законом устанавливается ограниченная дееспособность лиц, страдающих психическими расстройствами</vt:lpstr>
    </vt:vector>
  </TitlesOfParts>
  <Company>НПП "Гарант-Сервис"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(Данным федеральным законом устанавливается ограниченная дееспособность лиц, страдающих психическими расстройствами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2017-11-21T08:21:00Z</dcterms:created>
  <dcterms:modified xsi:type="dcterms:W3CDTF">2017-11-21T08:21:00Z</dcterms:modified>
</cp:coreProperties>
</file>