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2EDB" w:rsidRPr="006F0FE8" w:rsidRDefault="00D42EDB" w:rsidP="00D42EDB">
      <w:pPr>
        <w:pStyle w:val="1"/>
        <w:rPr>
          <w:rFonts w:ascii="Times New Roman" w:hAnsi="Times New Roman"/>
          <w:color w:val="auto"/>
          <w:sz w:val="28"/>
          <w:szCs w:val="28"/>
        </w:rPr>
      </w:pPr>
      <w:r w:rsidRPr="006F0FE8">
        <w:rPr>
          <w:rFonts w:ascii="Times New Roman" w:hAnsi="Times New Roman"/>
          <w:color w:val="auto"/>
          <w:sz w:val="28"/>
          <w:szCs w:val="28"/>
        </w:rPr>
        <w:fldChar w:fldCharType="begin"/>
      </w:r>
      <w:r w:rsidRPr="006F0FE8">
        <w:rPr>
          <w:rFonts w:ascii="Times New Roman" w:hAnsi="Times New Roman"/>
          <w:color w:val="auto"/>
          <w:sz w:val="28"/>
          <w:szCs w:val="28"/>
        </w:rPr>
        <w:instrText>HYPERLINK "garantF1://2465323.0"</w:instrText>
      </w:r>
      <w:r w:rsidRPr="006F0FE8">
        <w:rPr>
          <w:rFonts w:ascii="Times New Roman" w:hAnsi="Times New Roman"/>
          <w:color w:val="auto"/>
          <w:sz w:val="28"/>
          <w:szCs w:val="28"/>
        </w:rPr>
      </w:r>
      <w:r w:rsidRPr="006F0FE8">
        <w:rPr>
          <w:rFonts w:ascii="Times New Roman" w:hAnsi="Times New Roman"/>
          <w:color w:val="auto"/>
          <w:sz w:val="28"/>
          <w:szCs w:val="28"/>
        </w:rPr>
        <w:fldChar w:fldCharType="separate"/>
      </w:r>
      <w:r w:rsidRPr="006F0FE8">
        <w:rPr>
          <w:rStyle w:val="a4"/>
          <w:rFonts w:ascii="Times New Roman" w:hAnsi="Times New Roman"/>
          <w:color w:val="auto"/>
          <w:sz w:val="28"/>
          <w:szCs w:val="28"/>
        </w:rPr>
        <w:t>Резолюция Генеральной Ассамблеи ООН от 17 декабря 1991 г. N 46/119</w:t>
      </w:r>
      <w:r w:rsidRPr="006F0FE8">
        <w:rPr>
          <w:rStyle w:val="a4"/>
          <w:rFonts w:ascii="Times New Roman" w:hAnsi="Times New Roman"/>
          <w:color w:val="auto"/>
          <w:sz w:val="28"/>
          <w:szCs w:val="28"/>
        </w:rPr>
        <w:br/>
        <w:t>"Защита психически больных лиц и улучшение психиатрической помощи"</w:t>
      </w:r>
      <w:r w:rsidRPr="006F0FE8">
        <w:rPr>
          <w:rFonts w:ascii="Times New Roman" w:hAnsi="Times New Roman"/>
          <w:color w:val="auto"/>
          <w:sz w:val="28"/>
          <w:szCs w:val="28"/>
        </w:rPr>
        <w:fldChar w:fldCharType="end"/>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1" w:name="sub_1111"/>
      <w:r w:rsidRPr="006F0FE8">
        <w:rPr>
          <w:rFonts w:ascii="Times New Roman" w:hAnsi="Times New Roman"/>
          <w:sz w:val="28"/>
          <w:szCs w:val="28"/>
        </w:rPr>
        <w:t>Генеральная Ассамблея,</w:t>
      </w:r>
    </w:p>
    <w:bookmarkEnd w:id="1"/>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 xml:space="preserve">памятуя о положениях </w:t>
      </w:r>
      <w:hyperlink r:id="rId4" w:history="1">
        <w:r w:rsidRPr="006F0FE8">
          <w:rPr>
            <w:rStyle w:val="a4"/>
            <w:rFonts w:ascii="Times New Roman" w:hAnsi="Times New Roman"/>
            <w:color w:val="auto"/>
            <w:sz w:val="28"/>
            <w:szCs w:val="28"/>
          </w:rPr>
          <w:t>Всеобщей декларации</w:t>
        </w:r>
      </w:hyperlink>
      <w:r w:rsidRPr="006F0FE8">
        <w:rPr>
          <w:rFonts w:ascii="Times New Roman" w:hAnsi="Times New Roman"/>
          <w:sz w:val="28"/>
          <w:szCs w:val="28"/>
        </w:rPr>
        <w:t xml:space="preserve"> прав человека, </w:t>
      </w:r>
      <w:hyperlink r:id="rId5" w:history="1">
        <w:r w:rsidRPr="006F0FE8">
          <w:rPr>
            <w:rStyle w:val="a4"/>
            <w:rFonts w:ascii="Times New Roman" w:hAnsi="Times New Roman"/>
            <w:color w:val="auto"/>
            <w:sz w:val="28"/>
            <w:szCs w:val="28"/>
          </w:rPr>
          <w:t>Международного пакта</w:t>
        </w:r>
      </w:hyperlink>
      <w:r w:rsidRPr="006F0FE8">
        <w:rPr>
          <w:rFonts w:ascii="Times New Roman" w:hAnsi="Times New Roman"/>
          <w:sz w:val="28"/>
          <w:szCs w:val="28"/>
        </w:rPr>
        <w:t xml:space="preserve"> о гражданских и политических правах, </w:t>
      </w:r>
      <w:hyperlink r:id="rId6" w:history="1">
        <w:r w:rsidRPr="006F0FE8">
          <w:rPr>
            <w:rStyle w:val="a4"/>
            <w:rFonts w:ascii="Times New Roman" w:hAnsi="Times New Roman"/>
            <w:color w:val="auto"/>
            <w:sz w:val="28"/>
            <w:szCs w:val="28"/>
          </w:rPr>
          <w:t>Международного пакта</w:t>
        </w:r>
      </w:hyperlink>
      <w:r w:rsidRPr="006F0FE8">
        <w:rPr>
          <w:rFonts w:ascii="Times New Roman" w:hAnsi="Times New Roman"/>
          <w:sz w:val="28"/>
          <w:szCs w:val="28"/>
        </w:rPr>
        <w:t xml:space="preserve"> об экономических, социальных и культурных правах и других соответствующих документов, таких как </w:t>
      </w:r>
      <w:hyperlink r:id="rId7" w:history="1">
        <w:r w:rsidRPr="006F0FE8">
          <w:rPr>
            <w:rStyle w:val="a4"/>
            <w:rFonts w:ascii="Times New Roman" w:hAnsi="Times New Roman"/>
            <w:color w:val="auto"/>
            <w:sz w:val="28"/>
            <w:szCs w:val="28"/>
          </w:rPr>
          <w:t>Декларация</w:t>
        </w:r>
      </w:hyperlink>
      <w:r w:rsidRPr="006F0FE8">
        <w:rPr>
          <w:rFonts w:ascii="Times New Roman" w:hAnsi="Times New Roman"/>
          <w:sz w:val="28"/>
          <w:szCs w:val="28"/>
        </w:rPr>
        <w:t xml:space="preserve"> о правах инвалидов</w:t>
      </w:r>
      <w:hyperlink w:anchor="sub_9142" w:history="1">
        <w:r w:rsidRPr="006F0FE8">
          <w:rPr>
            <w:rStyle w:val="a4"/>
            <w:rFonts w:ascii="Times New Roman" w:hAnsi="Times New Roman"/>
            <w:color w:val="auto"/>
            <w:sz w:val="28"/>
            <w:szCs w:val="28"/>
          </w:rPr>
          <w:t>*(1)</w:t>
        </w:r>
      </w:hyperlink>
      <w:r w:rsidRPr="006F0FE8">
        <w:rPr>
          <w:rFonts w:ascii="Times New Roman" w:hAnsi="Times New Roman"/>
          <w:sz w:val="28"/>
          <w:szCs w:val="28"/>
        </w:rPr>
        <w:t xml:space="preserve"> и </w:t>
      </w:r>
      <w:hyperlink r:id="rId8" w:history="1">
        <w:r w:rsidRPr="006F0FE8">
          <w:rPr>
            <w:rStyle w:val="a4"/>
            <w:rFonts w:ascii="Times New Roman" w:hAnsi="Times New Roman"/>
            <w:color w:val="auto"/>
            <w:sz w:val="28"/>
            <w:szCs w:val="28"/>
          </w:rPr>
          <w:t>Свод принципов</w:t>
        </w:r>
      </w:hyperlink>
      <w:r w:rsidRPr="006F0FE8">
        <w:rPr>
          <w:rFonts w:ascii="Times New Roman" w:hAnsi="Times New Roman"/>
          <w:sz w:val="28"/>
          <w:szCs w:val="28"/>
        </w:rPr>
        <w:t xml:space="preserve"> защиты всех лиц, подвергаемых задержанию или заключению в какой бы то ни было форме</w:t>
      </w:r>
      <w:hyperlink w:anchor="sub_9143" w:history="1">
        <w:r w:rsidRPr="006F0FE8">
          <w:rPr>
            <w:rStyle w:val="a4"/>
            <w:rFonts w:ascii="Times New Roman" w:hAnsi="Times New Roman"/>
            <w:color w:val="auto"/>
            <w:sz w:val="28"/>
            <w:szCs w:val="28"/>
          </w:rPr>
          <w:t>*(2)</w:t>
        </w:r>
      </w:hyperlink>
      <w:r w:rsidRPr="006F0FE8">
        <w:rPr>
          <w:rFonts w:ascii="Times New Roman" w:hAnsi="Times New Roman"/>
          <w:sz w:val="28"/>
          <w:szCs w:val="28"/>
        </w:rPr>
        <w:t>.</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ссылаясь на свою резолюцию 33/53 от 14 декабря 1978 года, в которой она предложила Комиссии по правам человека настоятельно просить Подкомиссию по предупреждению дискриминации и защите меньшинств изучить в первоочередном порядке вопрос о защите лиц, находящихся в заключении по причине душевной болезни, в целях разработки руководящих принципов,</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ссылаясь также на свою резолюцию 45/92 от 14 декабря 1990 года, в которой она приветствовала прогресс, достигнутый рабочей группой Комиссии по правам человека в разработке свода принципов защиты психически больных лиц и улучшения психиатрической помощи на основе проекта, представленного Комиссии Подкомиссией по предупреждению дискриминации и защите меньшинств,</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принимая к сведению резолюцию 1991/46 Комиссии по правам человека от 5 марта 1991 года, в которой Комиссия одобрила проект свода принципов, представленный ей рабочей группой, и постановила препроводить его, а также доклад рабочей группы Генеральной Ассамблее через Экономический и Социальный Совет.</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принимая к сведению также резолюцию 1991/29 Экономического и Социального Совета от 31 мая 1991 года, в которой Совет постановил представить проект свода принципов и доклад рабочей группы Генеральной Ассамблее,</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принимая к сведению далее рекомендации Комиссии по правам человека, содержащиеся в ее резолюции 1991/46, и рекомендации Экономического и Социального Совета, содержащиеся в его резолюции 1991/29, о том, что после утверждения проекта свода принципов Генеральной Ассамблеей необходимо обеспечить как можно более широкое распространение их полного текста, и о том, что одновременно в качестве сопровождающего документа необходимо опубликовать введение к проекту свода принципов для сведения правительств и широкой общественности,</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принимая к сведению записку Генерального секретаря</w:t>
      </w:r>
      <w:hyperlink w:anchor="sub_9144" w:history="1">
        <w:r w:rsidRPr="006F0FE8">
          <w:rPr>
            <w:rStyle w:val="a4"/>
            <w:rFonts w:ascii="Times New Roman" w:hAnsi="Times New Roman"/>
            <w:color w:val="auto"/>
            <w:sz w:val="28"/>
            <w:szCs w:val="28"/>
          </w:rPr>
          <w:t>*(3)</w:t>
        </w:r>
      </w:hyperlink>
      <w:r w:rsidRPr="006F0FE8">
        <w:rPr>
          <w:rFonts w:ascii="Times New Roman" w:hAnsi="Times New Roman"/>
          <w:sz w:val="28"/>
          <w:szCs w:val="28"/>
        </w:rPr>
        <w:t>, в приложении к которой содержатся проект свода принципов и введение к своду принципов.</w:t>
      </w:r>
    </w:p>
    <w:p w:rsidR="00D42EDB" w:rsidRPr="006F0FE8" w:rsidRDefault="00D42EDB" w:rsidP="00D42EDB">
      <w:pPr>
        <w:ind w:firstLine="720"/>
        <w:jc w:val="both"/>
        <w:rPr>
          <w:rFonts w:ascii="Times New Roman" w:hAnsi="Times New Roman"/>
          <w:sz w:val="28"/>
          <w:szCs w:val="28"/>
        </w:rPr>
      </w:pPr>
      <w:bookmarkStart w:id="2" w:name="sub_111"/>
      <w:r w:rsidRPr="006F0FE8">
        <w:rPr>
          <w:rFonts w:ascii="Times New Roman" w:hAnsi="Times New Roman"/>
          <w:sz w:val="28"/>
          <w:szCs w:val="28"/>
        </w:rPr>
        <w:t xml:space="preserve">1. утверждает Принципы защиты психически больных лиц и улучшения психиатрической помощи, текст которых содержится в </w:t>
      </w:r>
      <w:hyperlink w:anchor="sub_1000" w:history="1">
        <w:r w:rsidRPr="006F0FE8">
          <w:rPr>
            <w:rStyle w:val="a4"/>
            <w:rFonts w:ascii="Times New Roman" w:hAnsi="Times New Roman"/>
            <w:color w:val="auto"/>
            <w:sz w:val="28"/>
            <w:szCs w:val="28"/>
          </w:rPr>
          <w:t>приложении</w:t>
        </w:r>
      </w:hyperlink>
      <w:r w:rsidRPr="006F0FE8">
        <w:rPr>
          <w:rFonts w:ascii="Times New Roman" w:hAnsi="Times New Roman"/>
          <w:sz w:val="28"/>
          <w:szCs w:val="28"/>
        </w:rPr>
        <w:t xml:space="preserve"> к настоящей резолюции;</w:t>
      </w:r>
    </w:p>
    <w:p w:rsidR="00D42EDB" w:rsidRPr="006F0FE8" w:rsidRDefault="00D42EDB" w:rsidP="00D42EDB">
      <w:pPr>
        <w:ind w:firstLine="720"/>
        <w:jc w:val="both"/>
        <w:rPr>
          <w:rFonts w:ascii="Times New Roman" w:hAnsi="Times New Roman"/>
          <w:sz w:val="28"/>
          <w:szCs w:val="28"/>
        </w:rPr>
      </w:pPr>
      <w:bookmarkStart w:id="3" w:name="sub_222"/>
      <w:bookmarkEnd w:id="2"/>
      <w:r w:rsidRPr="006F0FE8">
        <w:rPr>
          <w:rFonts w:ascii="Times New Roman" w:hAnsi="Times New Roman"/>
          <w:sz w:val="28"/>
          <w:szCs w:val="28"/>
        </w:rPr>
        <w:lastRenderedPageBreak/>
        <w:t xml:space="preserve">2. просит Генерального секретаря включить текст </w:t>
      </w:r>
      <w:hyperlink w:anchor="sub_1000" w:history="1">
        <w:r w:rsidRPr="006F0FE8">
          <w:rPr>
            <w:rStyle w:val="a4"/>
            <w:rFonts w:ascii="Times New Roman" w:hAnsi="Times New Roman"/>
            <w:color w:val="auto"/>
            <w:sz w:val="28"/>
            <w:szCs w:val="28"/>
          </w:rPr>
          <w:t>Принципов</w:t>
        </w:r>
      </w:hyperlink>
      <w:r w:rsidRPr="006F0FE8">
        <w:rPr>
          <w:rFonts w:ascii="Times New Roman" w:hAnsi="Times New Roman"/>
          <w:sz w:val="28"/>
          <w:szCs w:val="28"/>
        </w:rPr>
        <w:t>, а также введение в следующее издание "Права человека. Сборник международных договоров";</w:t>
      </w:r>
    </w:p>
    <w:p w:rsidR="00D42EDB" w:rsidRPr="006F0FE8" w:rsidRDefault="00D42EDB" w:rsidP="00D42EDB">
      <w:pPr>
        <w:ind w:firstLine="720"/>
        <w:jc w:val="both"/>
        <w:rPr>
          <w:rFonts w:ascii="Times New Roman" w:hAnsi="Times New Roman"/>
          <w:sz w:val="28"/>
          <w:szCs w:val="28"/>
        </w:rPr>
      </w:pPr>
      <w:bookmarkStart w:id="4" w:name="sub_333"/>
      <w:bookmarkEnd w:id="3"/>
      <w:r w:rsidRPr="006F0FE8">
        <w:rPr>
          <w:rFonts w:ascii="Times New Roman" w:hAnsi="Times New Roman"/>
          <w:sz w:val="28"/>
          <w:szCs w:val="28"/>
        </w:rPr>
        <w:t xml:space="preserve">3. просит Генерального секретаря обеспечить как можно более широкое распространение </w:t>
      </w:r>
      <w:hyperlink w:anchor="sub_1000" w:history="1">
        <w:r w:rsidRPr="006F0FE8">
          <w:rPr>
            <w:rStyle w:val="a4"/>
            <w:rFonts w:ascii="Times New Roman" w:hAnsi="Times New Roman"/>
            <w:color w:val="auto"/>
            <w:sz w:val="28"/>
            <w:szCs w:val="28"/>
          </w:rPr>
          <w:t>Принципов</w:t>
        </w:r>
      </w:hyperlink>
      <w:r w:rsidRPr="006F0FE8">
        <w:rPr>
          <w:rFonts w:ascii="Times New Roman" w:hAnsi="Times New Roman"/>
          <w:sz w:val="28"/>
          <w:szCs w:val="28"/>
        </w:rPr>
        <w:t xml:space="preserve"> и предпринять меры к тому, чтобы одновременно было опубликовано введение в качестве сопровождающего документа для сведения правительств и широкой общественности.</w:t>
      </w:r>
    </w:p>
    <w:bookmarkEnd w:id="4"/>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698"/>
        <w:jc w:val="right"/>
        <w:rPr>
          <w:rFonts w:ascii="Times New Roman" w:hAnsi="Times New Roman"/>
          <w:sz w:val="28"/>
          <w:szCs w:val="28"/>
        </w:rPr>
      </w:pPr>
      <w:r w:rsidRPr="006F0FE8">
        <w:rPr>
          <w:rFonts w:ascii="Times New Roman" w:hAnsi="Times New Roman"/>
          <w:sz w:val="28"/>
          <w:szCs w:val="28"/>
        </w:rPr>
        <w:t>75-е пленарное заседание,</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a5"/>
        <w:rPr>
          <w:rFonts w:ascii="Times New Roman" w:hAnsi="Times New Roman" w:cs="Times New Roman"/>
          <w:sz w:val="28"/>
          <w:szCs w:val="28"/>
        </w:rPr>
      </w:pPr>
      <w:r w:rsidRPr="006F0FE8">
        <w:rPr>
          <w:rFonts w:ascii="Times New Roman" w:hAnsi="Times New Roman" w:cs="Times New Roman"/>
          <w:sz w:val="28"/>
          <w:szCs w:val="28"/>
        </w:rPr>
        <w:t>______________________________</w:t>
      </w:r>
    </w:p>
    <w:p w:rsidR="00D42EDB" w:rsidRPr="006F0FE8" w:rsidRDefault="00D42EDB" w:rsidP="00D42EDB">
      <w:pPr>
        <w:ind w:firstLine="720"/>
        <w:jc w:val="both"/>
        <w:rPr>
          <w:rFonts w:ascii="Times New Roman" w:hAnsi="Times New Roman"/>
          <w:sz w:val="28"/>
          <w:szCs w:val="28"/>
        </w:rPr>
      </w:pPr>
      <w:bookmarkStart w:id="5" w:name="sub_9142"/>
      <w:r w:rsidRPr="006F0FE8">
        <w:rPr>
          <w:rFonts w:ascii="Times New Roman" w:hAnsi="Times New Roman"/>
          <w:sz w:val="28"/>
          <w:szCs w:val="28"/>
        </w:rPr>
        <w:t>*(1) Резолюция 3447 (XXX).</w:t>
      </w:r>
    </w:p>
    <w:p w:rsidR="00D42EDB" w:rsidRPr="006F0FE8" w:rsidRDefault="00D42EDB" w:rsidP="00D42EDB">
      <w:pPr>
        <w:ind w:firstLine="720"/>
        <w:jc w:val="both"/>
        <w:rPr>
          <w:rFonts w:ascii="Times New Roman" w:hAnsi="Times New Roman"/>
          <w:sz w:val="28"/>
          <w:szCs w:val="28"/>
        </w:rPr>
      </w:pPr>
      <w:bookmarkStart w:id="6" w:name="sub_9143"/>
      <w:bookmarkEnd w:id="5"/>
      <w:r w:rsidRPr="006F0FE8">
        <w:rPr>
          <w:rFonts w:ascii="Times New Roman" w:hAnsi="Times New Roman"/>
          <w:sz w:val="28"/>
          <w:szCs w:val="28"/>
        </w:rPr>
        <w:t>*(2) Резолюция 43/173, приложение.</w:t>
      </w:r>
    </w:p>
    <w:p w:rsidR="00D42EDB" w:rsidRPr="006F0FE8" w:rsidRDefault="00D42EDB" w:rsidP="00D42EDB">
      <w:pPr>
        <w:ind w:firstLine="720"/>
        <w:jc w:val="both"/>
        <w:rPr>
          <w:rFonts w:ascii="Times New Roman" w:hAnsi="Times New Roman"/>
          <w:sz w:val="28"/>
          <w:szCs w:val="28"/>
        </w:rPr>
      </w:pPr>
      <w:bookmarkStart w:id="7" w:name="sub_9144"/>
      <w:bookmarkEnd w:id="6"/>
      <w:r w:rsidRPr="006F0FE8">
        <w:rPr>
          <w:rFonts w:ascii="Times New Roman" w:hAnsi="Times New Roman"/>
          <w:sz w:val="28"/>
          <w:szCs w:val="28"/>
        </w:rPr>
        <w:t>*(3) А/46/421.</w:t>
      </w:r>
    </w:p>
    <w:bookmarkEnd w:id="7"/>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698"/>
        <w:jc w:val="right"/>
        <w:rPr>
          <w:rFonts w:ascii="Times New Roman" w:hAnsi="Times New Roman"/>
          <w:sz w:val="28"/>
          <w:szCs w:val="28"/>
        </w:rPr>
      </w:pPr>
      <w:bookmarkStart w:id="8" w:name="sub_1000"/>
      <w:r w:rsidRPr="006F0FE8">
        <w:rPr>
          <w:rStyle w:val="a3"/>
          <w:rFonts w:ascii="Times New Roman" w:hAnsi="Times New Roman"/>
          <w:bCs/>
          <w:color w:val="auto"/>
          <w:sz w:val="28"/>
          <w:szCs w:val="28"/>
        </w:rPr>
        <w:t>Приложение</w:t>
      </w:r>
    </w:p>
    <w:bookmarkEnd w:id="8"/>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r w:rsidRPr="006F0FE8">
        <w:rPr>
          <w:rFonts w:ascii="Times New Roman" w:hAnsi="Times New Roman"/>
          <w:color w:val="auto"/>
          <w:sz w:val="28"/>
          <w:szCs w:val="28"/>
        </w:rPr>
        <w:t>Принципы</w:t>
      </w:r>
      <w:r w:rsidRPr="006F0FE8">
        <w:rPr>
          <w:rFonts w:ascii="Times New Roman" w:hAnsi="Times New Roman"/>
          <w:color w:val="auto"/>
          <w:sz w:val="28"/>
          <w:szCs w:val="28"/>
        </w:rPr>
        <w:br/>
        <w:t>защиты психически больных лиц и улучшения психиатрической помощи</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9" w:name="sub_100"/>
      <w:r w:rsidRPr="006F0FE8">
        <w:rPr>
          <w:rFonts w:ascii="Times New Roman" w:hAnsi="Times New Roman"/>
          <w:color w:val="auto"/>
          <w:sz w:val="28"/>
          <w:szCs w:val="28"/>
        </w:rPr>
        <w:t>Применение</w:t>
      </w:r>
    </w:p>
    <w:bookmarkEnd w:id="9"/>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Настоящие Принципы применяются без какой-либо дискриминации по признаку инвалидности, расы, цвета кожи, пола, языка, религии, политических или других убеждений, национального, этнического или социального происхождения, правового или социального статуса, возраста, имущественного или сословного положения.</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0" w:name="sub_200"/>
      <w:r w:rsidRPr="006F0FE8">
        <w:rPr>
          <w:rFonts w:ascii="Times New Roman" w:hAnsi="Times New Roman"/>
          <w:color w:val="auto"/>
          <w:sz w:val="28"/>
          <w:szCs w:val="28"/>
        </w:rPr>
        <w:t>Определения</w:t>
      </w:r>
    </w:p>
    <w:bookmarkEnd w:id="10"/>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В настоящих Принципах:</w:t>
      </w:r>
    </w:p>
    <w:p w:rsidR="00D42EDB" w:rsidRPr="006F0FE8" w:rsidRDefault="00D42EDB" w:rsidP="00D42EDB">
      <w:pPr>
        <w:ind w:firstLine="720"/>
        <w:jc w:val="both"/>
        <w:rPr>
          <w:rFonts w:ascii="Times New Roman" w:hAnsi="Times New Roman"/>
          <w:sz w:val="28"/>
          <w:szCs w:val="28"/>
        </w:rPr>
      </w:pPr>
      <w:bookmarkStart w:id="11" w:name="sub_201"/>
      <w:r w:rsidRPr="006F0FE8">
        <w:rPr>
          <w:rFonts w:ascii="Times New Roman" w:hAnsi="Times New Roman"/>
          <w:sz w:val="28"/>
          <w:szCs w:val="28"/>
        </w:rPr>
        <w:t xml:space="preserve">a) термин </w:t>
      </w:r>
      <w:r w:rsidRPr="006F0FE8">
        <w:rPr>
          <w:rStyle w:val="a3"/>
          <w:rFonts w:ascii="Times New Roman" w:hAnsi="Times New Roman"/>
          <w:bCs/>
          <w:color w:val="auto"/>
          <w:sz w:val="28"/>
          <w:szCs w:val="28"/>
        </w:rPr>
        <w:t>"адвокат"</w:t>
      </w:r>
      <w:r w:rsidRPr="006F0FE8">
        <w:rPr>
          <w:rFonts w:ascii="Times New Roman" w:hAnsi="Times New Roman"/>
          <w:sz w:val="28"/>
          <w:szCs w:val="28"/>
        </w:rPr>
        <w:t xml:space="preserve"> означает юридического или другого квалифицированного представителя;</w:t>
      </w:r>
    </w:p>
    <w:p w:rsidR="00D42EDB" w:rsidRPr="006F0FE8" w:rsidRDefault="00D42EDB" w:rsidP="00D42EDB">
      <w:pPr>
        <w:ind w:firstLine="720"/>
        <w:jc w:val="both"/>
        <w:rPr>
          <w:rFonts w:ascii="Times New Roman" w:hAnsi="Times New Roman"/>
          <w:sz w:val="28"/>
          <w:szCs w:val="28"/>
        </w:rPr>
      </w:pPr>
      <w:bookmarkStart w:id="12" w:name="sub_202"/>
      <w:bookmarkEnd w:id="11"/>
      <w:r w:rsidRPr="006F0FE8">
        <w:rPr>
          <w:rFonts w:ascii="Times New Roman" w:hAnsi="Times New Roman"/>
          <w:sz w:val="28"/>
          <w:szCs w:val="28"/>
        </w:rPr>
        <w:t xml:space="preserve">b) термин </w:t>
      </w:r>
      <w:r w:rsidRPr="006F0FE8">
        <w:rPr>
          <w:rStyle w:val="a3"/>
          <w:rFonts w:ascii="Times New Roman" w:hAnsi="Times New Roman"/>
          <w:bCs/>
          <w:color w:val="auto"/>
          <w:sz w:val="28"/>
          <w:szCs w:val="28"/>
        </w:rPr>
        <w:t>"независимый полномочный орган"</w:t>
      </w:r>
      <w:r w:rsidRPr="006F0FE8">
        <w:rPr>
          <w:rFonts w:ascii="Times New Roman" w:hAnsi="Times New Roman"/>
          <w:sz w:val="28"/>
          <w:szCs w:val="28"/>
        </w:rPr>
        <w:t xml:space="preserve"> означает компетентный и независимый орган, созданный в соответствии с внутригосударственным законодательством;</w:t>
      </w:r>
    </w:p>
    <w:p w:rsidR="00D42EDB" w:rsidRPr="006F0FE8" w:rsidRDefault="00D42EDB" w:rsidP="00D42EDB">
      <w:pPr>
        <w:ind w:firstLine="720"/>
        <w:jc w:val="both"/>
        <w:rPr>
          <w:rFonts w:ascii="Times New Roman" w:hAnsi="Times New Roman"/>
          <w:sz w:val="28"/>
          <w:szCs w:val="28"/>
        </w:rPr>
      </w:pPr>
      <w:bookmarkStart w:id="13" w:name="sub_203"/>
      <w:bookmarkEnd w:id="12"/>
      <w:r w:rsidRPr="006F0FE8">
        <w:rPr>
          <w:rFonts w:ascii="Times New Roman" w:hAnsi="Times New Roman"/>
          <w:sz w:val="28"/>
          <w:szCs w:val="28"/>
        </w:rPr>
        <w:t xml:space="preserve">c) термин </w:t>
      </w:r>
      <w:r w:rsidRPr="006F0FE8">
        <w:rPr>
          <w:rStyle w:val="a3"/>
          <w:rFonts w:ascii="Times New Roman" w:hAnsi="Times New Roman"/>
          <w:bCs/>
          <w:color w:val="auto"/>
          <w:sz w:val="28"/>
          <w:szCs w:val="28"/>
        </w:rPr>
        <w:t>"психиатрическая помощь"</w:t>
      </w:r>
      <w:r w:rsidRPr="006F0FE8">
        <w:rPr>
          <w:rFonts w:ascii="Times New Roman" w:hAnsi="Times New Roman"/>
          <w:sz w:val="28"/>
          <w:szCs w:val="28"/>
        </w:rPr>
        <w:t xml:space="preserve"> включает в себя анализ или диагноз психического состояния лица, а также лечение, уход и реабилитацию в связи с психическим заболеванием или предполагаемым психическим заболеванием;</w:t>
      </w:r>
    </w:p>
    <w:p w:rsidR="00D42EDB" w:rsidRPr="006F0FE8" w:rsidRDefault="00D42EDB" w:rsidP="00D42EDB">
      <w:pPr>
        <w:ind w:firstLine="720"/>
        <w:jc w:val="both"/>
        <w:rPr>
          <w:rFonts w:ascii="Times New Roman" w:hAnsi="Times New Roman"/>
          <w:sz w:val="28"/>
          <w:szCs w:val="28"/>
        </w:rPr>
      </w:pPr>
      <w:bookmarkStart w:id="14" w:name="sub_204"/>
      <w:bookmarkEnd w:id="13"/>
      <w:r w:rsidRPr="006F0FE8">
        <w:rPr>
          <w:rFonts w:ascii="Times New Roman" w:hAnsi="Times New Roman"/>
          <w:sz w:val="28"/>
          <w:szCs w:val="28"/>
        </w:rPr>
        <w:t xml:space="preserve">d) термин </w:t>
      </w:r>
      <w:r w:rsidRPr="006F0FE8">
        <w:rPr>
          <w:rStyle w:val="a3"/>
          <w:rFonts w:ascii="Times New Roman" w:hAnsi="Times New Roman"/>
          <w:bCs/>
          <w:color w:val="auto"/>
          <w:sz w:val="28"/>
          <w:szCs w:val="28"/>
        </w:rPr>
        <w:t>"психиатрическое учреждение"</w:t>
      </w:r>
      <w:r w:rsidRPr="006F0FE8">
        <w:rPr>
          <w:rFonts w:ascii="Times New Roman" w:hAnsi="Times New Roman"/>
          <w:sz w:val="28"/>
          <w:szCs w:val="28"/>
        </w:rPr>
        <w:t xml:space="preserve"> означает любое учреждение или любое отделение учреждения, первоочередной функцией которого является </w:t>
      </w:r>
      <w:r w:rsidRPr="006F0FE8">
        <w:rPr>
          <w:rFonts w:ascii="Times New Roman" w:hAnsi="Times New Roman"/>
          <w:sz w:val="28"/>
          <w:szCs w:val="28"/>
        </w:rPr>
        <w:lastRenderedPageBreak/>
        <w:t>оказание психиатрической помощи;</w:t>
      </w:r>
    </w:p>
    <w:p w:rsidR="00D42EDB" w:rsidRPr="006F0FE8" w:rsidRDefault="00D42EDB" w:rsidP="00D42EDB">
      <w:pPr>
        <w:ind w:firstLine="720"/>
        <w:jc w:val="both"/>
        <w:rPr>
          <w:rFonts w:ascii="Times New Roman" w:hAnsi="Times New Roman"/>
          <w:sz w:val="28"/>
          <w:szCs w:val="28"/>
        </w:rPr>
      </w:pPr>
      <w:bookmarkStart w:id="15" w:name="sub_205"/>
      <w:bookmarkEnd w:id="14"/>
      <w:r w:rsidRPr="006F0FE8">
        <w:rPr>
          <w:rFonts w:ascii="Times New Roman" w:hAnsi="Times New Roman"/>
          <w:sz w:val="28"/>
          <w:szCs w:val="28"/>
        </w:rPr>
        <w:t xml:space="preserve">e) термин </w:t>
      </w:r>
      <w:r w:rsidRPr="006F0FE8">
        <w:rPr>
          <w:rStyle w:val="a3"/>
          <w:rFonts w:ascii="Times New Roman" w:hAnsi="Times New Roman"/>
          <w:bCs/>
          <w:color w:val="auto"/>
          <w:sz w:val="28"/>
          <w:szCs w:val="28"/>
        </w:rPr>
        <w:t>"специалист, работающий в области психиатрии"</w:t>
      </w:r>
      <w:r w:rsidRPr="006F0FE8">
        <w:rPr>
          <w:rFonts w:ascii="Times New Roman" w:hAnsi="Times New Roman"/>
          <w:sz w:val="28"/>
          <w:szCs w:val="28"/>
        </w:rPr>
        <w:t>, означает врача, клинического психолога, медицинскую сестру, работника социальной сферы или другое лицо, прошедшее соответствующую подготовку и обладающее необходимой квалификацией и конкретными навыками для оказания психиатрической помощи;</w:t>
      </w:r>
    </w:p>
    <w:p w:rsidR="00D42EDB" w:rsidRPr="006F0FE8" w:rsidRDefault="00D42EDB" w:rsidP="00D42EDB">
      <w:pPr>
        <w:ind w:firstLine="720"/>
        <w:jc w:val="both"/>
        <w:rPr>
          <w:rFonts w:ascii="Times New Roman" w:hAnsi="Times New Roman"/>
          <w:sz w:val="28"/>
          <w:szCs w:val="28"/>
        </w:rPr>
      </w:pPr>
      <w:bookmarkStart w:id="16" w:name="sub_206"/>
      <w:bookmarkEnd w:id="15"/>
      <w:r w:rsidRPr="006F0FE8">
        <w:rPr>
          <w:rFonts w:ascii="Times New Roman" w:hAnsi="Times New Roman"/>
          <w:sz w:val="28"/>
          <w:szCs w:val="28"/>
        </w:rPr>
        <w:t xml:space="preserve">f) термин </w:t>
      </w:r>
      <w:r w:rsidRPr="006F0FE8">
        <w:rPr>
          <w:rStyle w:val="a3"/>
          <w:rFonts w:ascii="Times New Roman" w:hAnsi="Times New Roman"/>
          <w:bCs/>
          <w:color w:val="auto"/>
          <w:sz w:val="28"/>
          <w:szCs w:val="28"/>
        </w:rPr>
        <w:t>"пациент"</w:t>
      </w:r>
      <w:r w:rsidRPr="006F0FE8">
        <w:rPr>
          <w:rFonts w:ascii="Times New Roman" w:hAnsi="Times New Roman"/>
          <w:sz w:val="28"/>
          <w:szCs w:val="28"/>
        </w:rPr>
        <w:t xml:space="preserve"> означает лицо, получающее психиатрическую помощь, включая лиц, госпитализированных в психиатрическое учреждение;</w:t>
      </w:r>
    </w:p>
    <w:p w:rsidR="00D42EDB" w:rsidRPr="006F0FE8" w:rsidRDefault="00D42EDB" w:rsidP="00D42EDB">
      <w:pPr>
        <w:ind w:firstLine="720"/>
        <w:jc w:val="both"/>
        <w:rPr>
          <w:rFonts w:ascii="Times New Roman" w:hAnsi="Times New Roman"/>
          <w:sz w:val="28"/>
          <w:szCs w:val="28"/>
        </w:rPr>
      </w:pPr>
      <w:bookmarkStart w:id="17" w:name="sub_207"/>
      <w:bookmarkEnd w:id="16"/>
      <w:r w:rsidRPr="006F0FE8">
        <w:rPr>
          <w:rFonts w:ascii="Times New Roman" w:hAnsi="Times New Roman"/>
          <w:sz w:val="28"/>
          <w:szCs w:val="28"/>
        </w:rPr>
        <w:t xml:space="preserve">g) термин </w:t>
      </w:r>
      <w:r w:rsidRPr="006F0FE8">
        <w:rPr>
          <w:rStyle w:val="a3"/>
          <w:rFonts w:ascii="Times New Roman" w:hAnsi="Times New Roman"/>
          <w:bCs/>
          <w:color w:val="auto"/>
          <w:sz w:val="28"/>
          <w:szCs w:val="28"/>
        </w:rPr>
        <w:t>"личный представитель"</w:t>
      </w:r>
      <w:r w:rsidRPr="006F0FE8">
        <w:rPr>
          <w:rFonts w:ascii="Times New Roman" w:hAnsi="Times New Roman"/>
          <w:sz w:val="28"/>
          <w:szCs w:val="28"/>
        </w:rPr>
        <w:t xml:space="preserve"> означает лицо, которое в соответствии с законом обязано представлять интересы пациента в любых оговоренных областях или осуществлять оговоренные права от имени пациента, и включает родителя или законного опекуна несовершеннолетнего лица, если во внутригосударственном законодательстве не предусматривается иное;</w:t>
      </w:r>
    </w:p>
    <w:p w:rsidR="00D42EDB" w:rsidRPr="006F0FE8" w:rsidRDefault="00D42EDB" w:rsidP="00D42EDB">
      <w:pPr>
        <w:ind w:firstLine="720"/>
        <w:jc w:val="both"/>
        <w:rPr>
          <w:rFonts w:ascii="Times New Roman" w:hAnsi="Times New Roman"/>
          <w:sz w:val="28"/>
          <w:szCs w:val="28"/>
        </w:rPr>
      </w:pPr>
      <w:bookmarkStart w:id="18" w:name="sub_208"/>
      <w:bookmarkEnd w:id="17"/>
      <w:r w:rsidRPr="006F0FE8">
        <w:rPr>
          <w:rFonts w:ascii="Times New Roman" w:hAnsi="Times New Roman"/>
          <w:sz w:val="28"/>
          <w:szCs w:val="28"/>
        </w:rPr>
        <w:t xml:space="preserve">h) термин </w:t>
      </w:r>
      <w:r w:rsidRPr="006F0FE8">
        <w:rPr>
          <w:rStyle w:val="a3"/>
          <w:rFonts w:ascii="Times New Roman" w:hAnsi="Times New Roman"/>
          <w:bCs/>
          <w:color w:val="auto"/>
          <w:sz w:val="28"/>
          <w:szCs w:val="28"/>
        </w:rPr>
        <w:t>"надзорный орган"</w:t>
      </w:r>
      <w:r w:rsidRPr="006F0FE8">
        <w:rPr>
          <w:rFonts w:ascii="Times New Roman" w:hAnsi="Times New Roman"/>
          <w:sz w:val="28"/>
          <w:szCs w:val="28"/>
        </w:rPr>
        <w:t xml:space="preserve"> означает орган, созданный в соответствии с </w:t>
      </w:r>
      <w:hyperlink w:anchor="sub_17" w:history="1">
        <w:r w:rsidRPr="006F0FE8">
          <w:rPr>
            <w:rStyle w:val="a4"/>
            <w:rFonts w:ascii="Times New Roman" w:hAnsi="Times New Roman"/>
            <w:color w:val="auto"/>
            <w:sz w:val="28"/>
            <w:szCs w:val="28"/>
          </w:rPr>
          <w:t>принципом 17</w:t>
        </w:r>
      </w:hyperlink>
      <w:r w:rsidRPr="006F0FE8">
        <w:rPr>
          <w:rFonts w:ascii="Times New Roman" w:hAnsi="Times New Roman"/>
          <w:sz w:val="28"/>
          <w:szCs w:val="28"/>
        </w:rPr>
        <w:t xml:space="preserve"> для надзора за принудительной госпитализацией или содержанием пациента в психиатрическом учреждении.</w:t>
      </w:r>
    </w:p>
    <w:bookmarkEnd w:id="18"/>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9" w:name="sub_300"/>
      <w:r w:rsidRPr="006F0FE8">
        <w:rPr>
          <w:rFonts w:ascii="Times New Roman" w:hAnsi="Times New Roman"/>
          <w:color w:val="auto"/>
          <w:sz w:val="28"/>
          <w:szCs w:val="28"/>
        </w:rPr>
        <w:t>Общее ограничительное положение</w:t>
      </w:r>
    </w:p>
    <w:bookmarkEnd w:id="19"/>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 xml:space="preserve">На осуществление прав, изложенных в настоящих Принципах, могут налагаться лишь такие ограничения, которые предусмотрены законом и являются необходимыми для защиты здоровья и безопасности заинтересованного лица или других </w:t>
      </w:r>
      <w:proofErr w:type="gramStart"/>
      <w:r w:rsidRPr="006F0FE8">
        <w:rPr>
          <w:rFonts w:ascii="Times New Roman" w:hAnsi="Times New Roman"/>
          <w:sz w:val="28"/>
          <w:szCs w:val="28"/>
        </w:rPr>
        <w:t>лиц</w:t>
      </w:r>
      <w:proofErr w:type="gramEnd"/>
      <w:r w:rsidRPr="006F0FE8">
        <w:rPr>
          <w:rFonts w:ascii="Times New Roman" w:hAnsi="Times New Roman"/>
          <w:sz w:val="28"/>
          <w:szCs w:val="28"/>
        </w:rPr>
        <w:t xml:space="preserve"> или же для охраны общественной безопасности, порядка, здоровья или морали или основных прав и свобод других лиц.</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20" w:name="sub_1"/>
      <w:r w:rsidRPr="006F0FE8">
        <w:rPr>
          <w:rFonts w:ascii="Times New Roman" w:hAnsi="Times New Roman"/>
          <w:color w:val="auto"/>
          <w:sz w:val="28"/>
          <w:szCs w:val="28"/>
        </w:rPr>
        <w:t>Принцип 1</w:t>
      </w:r>
      <w:r w:rsidRPr="006F0FE8">
        <w:rPr>
          <w:rFonts w:ascii="Times New Roman" w:hAnsi="Times New Roman"/>
          <w:color w:val="auto"/>
          <w:sz w:val="28"/>
          <w:szCs w:val="28"/>
        </w:rPr>
        <w:br/>
        <w:t>Основные свободы и права</w:t>
      </w:r>
    </w:p>
    <w:bookmarkEnd w:id="20"/>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21" w:name="sub_101"/>
      <w:r w:rsidRPr="006F0FE8">
        <w:rPr>
          <w:rFonts w:ascii="Times New Roman" w:hAnsi="Times New Roman"/>
          <w:sz w:val="28"/>
          <w:szCs w:val="28"/>
        </w:rPr>
        <w:t xml:space="preserve">1. Все лица имеют право на наилучшую имеющуюся </w:t>
      </w:r>
      <w:hyperlink w:anchor="sub_203" w:history="1">
        <w:r w:rsidRPr="006F0FE8">
          <w:rPr>
            <w:rStyle w:val="a4"/>
            <w:rFonts w:ascii="Times New Roman" w:hAnsi="Times New Roman"/>
            <w:color w:val="auto"/>
            <w:sz w:val="28"/>
            <w:szCs w:val="28"/>
          </w:rPr>
          <w:t>психиатрическую помощь</w:t>
        </w:r>
      </w:hyperlink>
      <w:r w:rsidRPr="006F0FE8">
        <w:rPr>
          <w:rFonts w:ascii="Times New Roman" w:hAnsi="Times New Roman"/>
          <w:sz w:val="28"/>
          <w:szCs w:val="28"/>
        </w:rPr>
        <w:t>, которая является частью системы здравоохранения и социального обеспечения.</w:t>
      </w:r>
    </w:p>
    <w:p w:rsidR="00D42EDB" w:rsidRPr="006F0FE8" w:rsidRDefault="00D42EDB" w:rsidP="00D42EDB">
      <w:pPr>
        <w:ind w:firstLine="720"/>
        <w:jc w:val="both"/>
        <w:rPr>
          <w:rFonts w:ascii="Times New Roman" w:hAnsi="Times New Roman"/>
          <w:sz w:val="28"/>
          <w:szCs w:val="28"/>
        </w:rPr>
      </w:pPr>
      <w:bookmarkStart w:id="22" w:name="sub_102"/>
      <w:bookmarkEnd w:id="21"/>
      <w:r w:rsidRPr="006F0FE8">
        <w:rPr>
          <w:rFonts w:ascii="Times New Roman" w:hAnsi="Times New Roman"/>
          <w:sz w:val="28"/>
          <w:szCs w:val="28"/>
        </w:rPr>
        <w:t>2. Ко всем лицам, которые страдают психическим заболеванием или считаются таковыми, следует относиться гуманно и с уважением к неотъемлемому достоинству человеческой личности.</w:t>
      </w:r>
    </w:p>
    <w:p w:rsidR="00D42EDB" w:rsidRPr="006F0FE8" w:rsidRDefault="00D42EDB" w:rsidP="00D42EDB">
      <w:pPr>
        <w:ind w:firstLine="720"/>
        <w:jc w:val="both"/>
        <w:rPr>
          <w:rFonts w:ascii="Times New Roman" w:hAnsi="Times New Roman"/>
          <w:sz w:val="28"/>
          <w:szCs w:val="28"/>
        </w:rPr>
      </w:pPr>
      <w:bookmarkStart w:id="23" w:name="sub_103"/>
      <w:bookmarkEnd w:id="22"/>
      <w:r w:rsidRPr="006F0FE8">
        <w:rPr>
          <w:rFonts w:ascii="Times New Roman" w:hAnsi="Times New Roman"/>
          <w:sz w:val="28"/>
          <w:szCs w:val="28"/>
        </w:rPr>
        <w:t>3. Все лица, которые страдают психическим заболеванием или считаются таковыми, имеют право на защиту от экономической, сексуальной и других форм эксплуатации, злоупотреблений физического или иного характера и обращения, унижающего человеческое достоинство.</w:t>
      </w:r>
    </w:p>
    <w:p w:rsidR="00D42EDB" w:rsidRPr="006F0FE8" w:rsidRDefault="00D42EDB" w:rsidP="00D42EDB">
      <w:pPr>
        <w:ind w:firstLine="720"/>
        <w:jc w:val="both"/>
        <w:rPr>
          <w:rFonts w:ascii="Times New Roman" w:hAnsi="Times New Roman"/>
          <w:sz w:val="28"/>
          <w:szCs w:val="28"/>
        </w:rPr>
      </w:pPr>
      <w:bookmarkStart w:id="24" w:name="sub_104"/>
      <w:bookmarkEnd w:id="23"/>
      <w:r w:rsidRPr="006F0FE8">
        <w:rPr>
          <w:rFonts w:ascii="Times New Roman" w:hAnsi="Times New Roman"/>
          <w:sz w:val="28"/>
          <w:szCs w:val="28"/>
        </w:rPr>
        <w:t xml:space="preserve">4. Не допускается никакой дискриминации на основании психического заболевания. "Дискриминация" означает любое отличие, исключение или предпочтение, следствием которого является отмена или затруднение равного </w:t>
      </w:r>
      <w:r w:rsidRPr="006F0FE8">
        <w:rPr>
          <w:rFonts w:ascii="Times New Roman" w:hAnsi="Times New Roman"/>
          <w:sz w:val="28"/>
          <w:szCs w:val="28"/>
        </w:rPr>
        <w:lastRenderedPageBreak/>
        <w:t>пользования правами. Специальные меры, принимаемые исключительно с целью защиты прав или улучшения положения психически больных лиц, не считаются дискриминационными. Дискриминация не включает в себя любое отличие, исключение или предпочтение, осуществляемое в соответствии с положениями настоящих Принципов и необходимое для защиты прав человека психически больного лица или других индивидуумов.</w:t>
      </w:r>
    </w:p>
    <w:p w:rsidR="00D42EDB" w:rsidRPr="006F0FE8" w:rsidRDefault="00D42EDB" w:rsidP="00D42EDB">
      <w:pPr>
        <w:ind w:firstLine="720"/>
        <w:jc w:val="both"/>
        <w:rPr>
          <w:rFonts w:ascii="Times New Roman" w:hAnsi="Times New Roman"/>
          <w:sz w:val="28"/>
          <w:szCs w:val="28"/>
        </w:rPr>
      </w:pPr>
      <w:bookmarkStart w:id="25" w:name="sub_105"/>
      <w:bookmarkEnd w:id="24"/>
      <w:r w:rsidRPr="006F0FE8">
        <w:rPr>
          <w:rFonts w:ascii="Times New Roman" w:hAnsi="Times New Roman"/>
          <w:sz w:val="28"/>
          <w:szCs w:val="28"/>
        </w:rPr>
        <w:t xml:space="preserve">5. Любое психически больное лицо имеет право на осуществление всех гражданских, политических, экономических, социальных и культурных прав, признанных во </w:t>
      </w:r>
      <w:hyperlink r:id="rId9" w:history="1">
        <w:r w:rsidRPr="006F0FE8">
          <w:rPr>
            <w:rStyle w:val="a4"/>
            <w:rFonts w:ascii="Times New Roman" w:hAnsi="Times New Roman"/>
            <w:color w:val="auto"/>
            <w:sz w:val="28"/>
            <w:szCs w:val="28"/>
          </w:rPr>
          <w:t>Всеобщей декларации</w:t>
        </w:r>
      </w:hyperlink>
      <w:r w:rsidRPr="006F0FE8">
        <w:rPr>
          <w:rFonts w:ascii="Times New Roman" w:hAnsi="Times New Roman"/>
          <w:sz w:val="28"/>
          <w:szCs w:val="28"/>
        </w:rPr>
        <w:t xml:space="preserve"> прав человека, </w:t>
      </w:r>
      <w:hyperlink r:id="rId10" w:history="1">
        <w:r w:rsidRPr="006F0FE8">
          <w:rPr>
            <w:rStyle w:val="a4"/>
            <w:rFonts w:ascii="Times New Roman" w:hAnsi="Times New Roman"/>
            <w:color w:val="auto"/>
            <w:sz w:val="28"/>
            <w:szCs w:val="28"/>
          </w:rPr>
          <w:t>Международном пакте</w:t>
        </w:r>
      </w:hyperlink>
      <w:r w:rsidRPr="006F0FE8">
        <w:rPr>
          <w:rFonts w:ascii="Times New Roman" w:hAnsi="Times New Roman"/>
          <w:sz w:val="28"/>
          <w:szCs w:val="28"/>
        </w:rPr>
        <w:t xml:space="preserve"> об экономических, социальных и культурных правах, </w:t>
      </w:r>
      <w:hyperlink r:id="rId11" w:history="1">
        <w:r w:rsidRPr="006F0FE8">
          <w:rPr>
            <w:rStyle w:val="a4"/>
            <w:rFonts w:ascii="Times New Roman" w:hAnsi="Times New Roman"/>
            <w:color w:val="auto"/>
            <w:sz w:val="28"/>
            <w:szCs w:val="28"/>
          </w:rPr>
          <w:t>Международном пакте</w:t>
        </w:r>
      </w:hyperlink>
      <w:r w:rsidRPr="006F0FE8">
        <w:rPr>
          <w:rFonts w:ascii="Times New Roman" w:hAnsi="Times New Roman"/>
          <w:sz w:val="28"/>
          <w:szCs w:val="28"/>
        </w:rPr>
        <w:t xml:space="preserve"> о гражданских и политических правах и в других соответствующих документах, таких как </w:t>
      </w:r>
      <w:hyperlink r:id="rId12" w:history="1">
        <w:r w:rsidRPr="006F0FE8">
          <w:rPr>
            <w:rStyle w:val="a4"/>
            <w:rFonts w:ascii="Times New Roman" w:hAnsi="Times New Roman"/>
            <w:color w:val="auto"/>
            <w:sz w:val="28"/>
            <w:szCs w:val="28"/>
          </w:rPr>
          <w:t>Декларация</w:t>
        </w:r>
      </w:hyperlink>
      <w:r w:rsidRPr="006F0FE8">
        <w:rPr>
          <w:rFonts w:ascii="Times New Roman" w:hAnsi="Times New Roman"/>
          <w:sz w:val="28"/>
          <w:szCs w:val="28"/>
        </w:rPr>
        <w:t xml:space="preserve"> о правах инвалидов</w:t>
      </w:r>
      <w:hyperlink w:anchor="sub_9142" w:history="1">
        <w:r w:rsidRPr="006F0FE8">
          <w:rPr>
            <w:rStyle w:val="a4"/>
            <w:rFonts w:ascii="Times New Roman" w:hAnsi="Times New Roman"/>
            <w:color w:val="auto"/>
            <w:sz w:val="28"/>
            <w:szCs w:val="28"/>
          </w:rPr>
          <w:t>*(1)</w:t>
        </w:r>
      </w:hyperlink>
      <w:r w:rsidRPr="006F0FE8">
        <w:rPr>
          <w:rFonts w:ascii="Times New Roman" w:hAnsi="Times New Roman"/>
          <w:sz w:val="28"/>
          <w:szCs w:val="28"/>
        </w:rPr>
        <w:t xml:space="preserve"> и Свод принципов защиты всех лиц, подвергаемых задержанию или заключению в какой бы то ни было форме</w:t>
      </w:r>
      <w:hyperlink w:anchor="sub_9143" w:history="1">
        <w:r w:rsidRPr="006F0FE8">
          <w:rPr>
            <w:rStyle w:val="a4"/>
            <w:rFonts w:ascii="Times New Roman" w:hAnsi="Times New Roman"/>
            <w:color w:val="auto"/>
            <w:sz w:val="28"/>
            <w:szCs w:val="28"/>
          </w:rPr>
          <w:t>*(2)</w:t>
        </w:r>
      </w:hyperlink>
      <w:r w:rsidRPr="006F0FE8">
        <w:rPr>
          <w:rFonts w:ascii="Times New Roman" w:hAnsi="Times New Roman"/>
          <w:sz w:val="28"/>
          <w:szCs w:val="28"/>
        </w:rPr>
        <w:t>.</w:t>
      </w:r>
    </w:p>
    <w:p w:rsidR="00D42EDB" w:rsidRPr="006F0FE8" w:rsidRDefault="00D42EDB" w:rsidP="00D42EDB">
      <w:pPr>
        <w:ind w:firstLine="720"/>
        <w:jc w:val="both"/>
        <w:rPr>
          <w:rFonts w:ascii="Times New Roman" w:hAnsi="Times New Roman"/>
          <w:sz w:val="28"/>
          <w:szCs w:val="28"/>
        </w:rPr>
      </w:pPr>
      <w:bookmarkStart w:id="26" w:name="sub_106"/>
      <w:bookmarkEnd w:id="25"/>
      <w:r w:rsidRPr="006F0FE8">
        <w:rPr>
          <w:rFonts w:ascii="Times New Roman" w:hAnsi="Times New Roman"/>
          <w:sz w:val="28"/>
          <w:szCs w:val="28"/>
        </w:rPr>
        <w:t xml:space="preserve">6. Любое решение о том, что по причине его психического заболевания лицо не является дееспособным, и любое решение о том, что вследствие такой недееспособности должен быть назначен </w:t>
      </w:r>
      <w:hyperlink w:anchor="sub_207" w:history="1">
        <w:r w:rsidRPr="006F0FE8">
          <w:rPr>
            <w:rStyle w:val="a4"/>
            <w:rFonts w:ascii="Times New Roman" w:hAnsi="Times New Roman"/>
            <w:color w:val="auto"/>
            <w:sz w:val="28"/>
            <w:szCs w:val="28"/>
          </w:rPr>
          <w:t>личный представитель</w:t>
        </w:r>
      </w:hyperlink>
      <w:r w:rsidRPr="006F0FE8">
        <w:rPr>
          <w:rFonts w:ascii="Times New Roman" w:hAnsi="Times New Roman"/>
          <w:sz w:val="28"/>
          <w:szCs w:val="28"/>
        </w:rPr>
        <w:t xml:space="preserve">, принимается только после справедливого слушания независимым и беспристрастным судебным органом, созданным в соответствии с внутригосударственным законодательством. Лицо, дееспособность которого является предметом разбирательства, имеет право быть представленным </w:t>
      </w:r>
      <w:hyperlink w:anchor="sub_201" w:history="1">
        <w:r w:rsidRPr="006F0FE8">
          <w:rPr>
            <w:rStyle w:val="a4"/>
            <w:rFonts w:ascii="Times New Roman" w:hAnsi="Times New Roman"/>
            <w:color w:val="auto"/>
            <w:sz w:val="28"/>
            <w:szCs w:val="28"/>
          </w:rPr>
          <w:t>адвокатом</w:t>
        </w:r>
      </w:hyperlink>
      <w:r w:rsidRPr="006F0FE8">
        <w:rPr>
          <w:rFonts w:ascii="Times New Roman" w:hAnsi="Times New Roman"/>
          <w:sz w:val="28"/>
          <w:szCs w:val="28"/>
        </w:rPr>
        <w:t xml:space="preserve">. Если лицо, дееспособность которого является предметом разбирательства, не может самостоятельно обеспечить себя таким представительством, последнее должно предоставляться этому лицу бесплатно, если оно не располагает достаточными для этого средствами. Адвокат не должен во время одного и того же разбирательства представлять </w:t>
      </w:r>
      <w:hyperlink w:anchor="sub_204" w:history="1">
        <w:r w:rsidRPr="006F0FE8">
          <w:rPr>
            <w:rStyle w:val="a4"/>
            <w:rFonts w:ascii="Times New Roman" w:hAnsi="Times New Roman"/>
            <w:color w:val="auto"/>
            <w:sz w:val="28"/>
            <w:szCs w:val="28"/>
          </w:rPr>
          <w:t>психиатрическое учреждение</w:t>
        </w:r>
      </w:hyperlink>
      <w:r w:rsidRPr="006F0FE8">
        <w:rPr>
          <w:rFonts w:ascii="Times New Roman" w:hAnsi="Times New Roman"/>
          <w:sz w:val="28"/>
          <w:szCs w:val="28"/>
        </w:rPr>
        <w:t xml:space="preserve"> или его персонал и также не должен представлять члена семьи лица, дееспособность которого является предметом разбирательства, за исключением тех случаев, когда судебный орган убедился в отсутствии коллизии интересов. Решения, касающиеся дееспособности и потребности в личном представителе, подлежат пересмотру через разумные промежутки времени в соответствии с внутригосударственным законодательством. Лицо, дееспособность которого является предметом разбирательства, его личный представитель, если таковой имеется, и любое другое заинтересованное лицо имеют право обжаловать любое такое решение в вышестоящем суде.</w:t>
      </w:r>
    </w:p>
    <w:p w:rsidR="00D42EDB" w:rsidRPr="006F0FE8" w:rsidRDefault="00D42EDB" w:rsidP="00D42EDB">
      <w:pPr>
        <w:ind w:firstLine="720"/>
        <w:jc w:val="both"/>
        <w:rPr>
          <w:rFonts w:ascii="Times New Roman" w:hAnsi="Times New Roman"/>
          <w:sz w:val="28"/>
          <w:szCs w:val="28"/>
        </w:rPr>
      </w:pPr>
      <w:bookmarkStart w:id="27" w:name="sub_107"/>
      <w:bookmarkEnd w:id="26"/>
      <w:r w:rsidRPr="006F0FE8">
        <w:rPr>
          <w:rFonts w:ascii="Times New Roman" w:hAnsi="Times New Roman"/>
          <w:sz w:val="28"/>
          <w:szCs w:val="28"/>
        </w:rPr>
        <w:t>7. Если суд или другой компетентный судебный орган установит, что психически больное лицо не в состоянии вести свои дела, в пределах необходимости и с учетом состояния такого лица принимаются меры в целях обеспечения защиты его интересов.</w:t>
      </w:r>
    </w:p>
    <w:bookmarkEnd w:id="27"/>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28" w:name="sub_2"/>
      <w:r w:rsidRPr="006F0FE8">
        <w:rPr>
          <w:rFonts w:ascii="Times New Roman" w:hAnsi="Times New Roman"/>
          <w:color w:val="auto"/>
          <w:sz w:val="28"/>
          <w:szCs w:val="28"/>
        </w:rPr>
        <w:t>Принцип 2</w:t>
      </w:r>
      <w:r w:rsidRPr="006F0FE8">
        <w:rPr>
          <w:rFonts w:ascii="Times New Roman" w:hAnsi="Times New Roman"/>
          <w:color w:val="auto"/>
          <w:sz w:val="28"/>
          <w:szCs w:val="28"/>
        </w:rPr>
        <w:br/>
        <w:t>Защита несовершеннолетних</w:t>
      </w:r>
    </w:p>
    <w:bookmarkEnd w:id="28"/>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 xml:space="preserve">В соответствии с целями настоящих Принципов и в контексте </w:t>
      </w:r>
      <w:r w:rsidRPr="006F0FE8">
        <w:rPr>
          <w:rFonts w:ascii="Times New Roman" w:hAnsi="Times New Roman"/>
          <w:sz w:val="28"/>
          <w:szCs w:val="28"/>
        </w:rPr>
        <w:lastRenderedPageBreak/>
        <w:t>внутригосударственного законодательства, относящегося к защите несовершеннолетних, следует уделять особое внимание защите прав несовершеннолетних, включая, если необходимо, назначение личного представителя, не являющегося членом семьи.</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29" w:name="sub_3"/>
      <w:r w:rsidRPr="006F0FE8">
        <w:rPr>
          <w:rFonts w:ascii="Times New Roman" w:hAnsi="Times New Roman"/>
          <w:color w:val="auto"/>
          <w:sz w:val="28"/>
          <w:szCs w:val="28"/>
        </w:rPr>
        <w:t>Принцип 3</w:t>
      </w:r>
      <w:r w:rsidRPr="006F0FE8">
        <w:rPr>
          <w:rFonts w:ascii="Times New Roman" w:hAnsi="Times New Roman"/>
          <w:color w:val="auto"/>
          <w:sz w:val="28"/>
          <w:szCs w:val="28"/>
        </w:rPr>
        <w:br/>
        <w:t>Жизнь в обществе</w:t>
      </w:r>
    </w:p>
    <w:bookmarkEnd w:id="29"/>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Каждый человек, страдающий психическим заболеванием, имеет право, насколько это возможно, жить и работать в обществе.</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30" w:name="sub_4"/>
      <w:r w:rsidRPr="006F0FE8">
        <w:rPr>
          <w:rFonts w:ascii="Times New Roman" w:hAnsi="Times New Roman"/>
          <w:color w:val="auto"/>
          <w:sz w:val="28"/>
          <w:szCs w:val="28"/>
        </w:rPr>
        <w:t>Принцип 4</w:t>
      </w:r>
      <w:r w:rsidRPr="006F0FE8">
        <w:rPr>
          <w:rFonts w:ascii="Times New Roman" w:hAnsi="Times New Roman"/>
          <w:color w:val="auto"/>
          <w:sz w:val="28"/>
          <w:szCs w:val="28"/>
        </w:rPr>
        <w:br/>
        <w:t>Диагностика психического заболевания</w:t>
      </w:r>
    </w:p>
    <w:bookmarkEnd w:id="30"/>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31" w:name="sub_401"/>
      <w:r w:rsidRPr="006F0FE8">
        <w:rPr>
          <w:rFonts w:ascii="Times New Roman" w:hAnsi="Times New Roman"/>
          <w:sz w:val="28"/>
          <w:szCs w:val="28"/>
        </w:rPr>
        <w:t>1. Диагноз о том, что лицо страдает психическим заболеванием, ставится в соответствии с международно признанными медицинскими стандартами.</w:t>
      </w:r>
    </w:p>
    <w:p w:rsidR="00D42EDB" w:rsidRPr="006F0FE8" w:rsidRDefault="00D42EDB" w:rsidP="00D42EDB">
      <w:pPr>
        <w:ind w:firstLine="720"/>
        <w:jc w:val="both"/>
        <w:rPr>
          <w:rFonts w:ascii="Times New Roman" w:hAnsi="Times New Roman"/>
          <w:sz w:val="28"/>
          <w:szCs w:val="28"/>
        </w:rPr>
      </w:pPr>
      <w:bookmarkStart w:id="32" w:name="sub_402"/>
      <w:bookmarkEnd w:id="31"/>
      <w:r w:rsidRPr="006F0FE8">
        <w:rPr>
          <w:rFonts w:ascii="Times New Roman" w:hAnsi="Times New Roman"/>
          <w:sz w:val="28"/>
          <w:szCs w:val="28"/>
        </w:rPr>
        <w:t>2. Диагноз о наличии психического заболевания никогда не ставится на основе политического, экономического или социального положения или принадлежности к какой-либо культурной, расовой или религиозной группе или по любой другой причине, не имеющей непосредственного отношения к состоянию психического здоровья.</w:t>
      </w:r>
    </w:p>
    <w:p w:rsidR="00D42EDB" w:rsidRPr="006F0FE8" w:rsidRDefault="00D42EDB" w:rsidP="00D42EDB">
      <w:pPr>
        <w:ind w:firstLine="720"/>
        <w:jc w:val="both"/>
        <w:rPr>
          <w:rFonts w:ascii="Times New Roman" w:hAnsi="Times New Roman"/>
          <w:sz w:val="28"/>
          <w:szCs w:val="28"/>
        </w:rPr>
      </w:pPr>
      <w:bookmarkStart w:id="33" w:name="sub_403"/>
      <w:bookmarkEnd w:id="32"/>
      <w:r w:rsidRPr="006F0FE8">
        <w:rPr>
          <w:rFonts w:ascii="Times New Roman" w:hAnsi="Times New Roman"/>
          <w:sz w:val="28"/>
          <w:szCs w:val="28"/>
        </w:rPr>
        <w:t>3. Семейный или служебный конфликт или несоответствие нравственным, социальным, культурным или политическим ценностям или религиозным воззрениям, преобладающим в обществе, в котором проживает соответствующее лицо, никогда не может являться определяющим фактором при постановке диагноза о наличии психического заболевания.</w:t>
      </w:r>
    </w:p>
    <w:p w:rsidR="00D42EDB" w:rsidRPr="006F0FE8" w:rsidRDefault="00D42EDB" w:rsidP="00D42EDB">
      <w:pPr>
        <w:ind w:firstLine="720"/>
        <w:jc w:val="both"/>
        <w:rPr>
          <w:rFonts w:ascii="Times New Roman" w:hAnsi="Times New Roman"/>
          <w:sz w:val="28"/>
          <w:szCs w:val="28"/>
        </w:rPr>
      </w:pPr>
      <w:bookmarkStart w:id="34" w:name="sub_404"/>
      <w:bookmarkEnd w:id="33"/>
      <w:r w:rsidRPr="006F0FE8">
        <w:rPr>
          <w:rFonts w:ascii="Times New Roman" w:hAnsi="Times New Roman"/>
          <w:sz w:val="28"/>
          <w:szCs w:val="28"/>
        </w:rPr>
        <w:t xml:space="preserve">4. Сведения о лечении или госпитализации в качестве </w:t>
      </w:r>
      <w:hyperlink w:anchor="sub_206" w:history="1">
        <w:r w:rsidRPr="006F0FE8">
          <w:rPr>
            <w:rStyle w:val="a4"/>
            <w:rFonts w:ascii="Times New Roman" w:hAnsi="Times New Roman"/>
            <w:color w:val="auto"/>
            <w:sz w:val="28"/>
            <w:szCs w:val="28"/>
          </w:rPr>
          <w:t>пациента</w:t>
        </w:r>
      </w:hyperlink>
      <w:r w:rsidRPr="006F0FE8">
        <w:rPr>
          <w:rFonts w:ascii="Times New Roman" w:hAnsi="Times New Roman"/>
          <w:sz w:val="28"/>
          <w:szCs w:val="28"/>
        </w:rPr>
        <w:t xml:space="preserve"> в прошлом не могут сами по себе служить оправданием постановки диагноза о наличии психического заболевания в настоящем или будущем.</w:t>
      </w:r>
    </w:p>
    <w:p w:rsidR="00D42EDB" w:rsidRPr="006F0FE8" w:rsidRDefault="00D42EDB" w:rsidP="00D42EDB">
      <w:pPr>
        <w:ind w:firstLine="720"/>
        <w:jc w:val="both"/>
        <w:rPr>
          <w:rFonts w:ascii="Times New Roman" w:hAnsi="Times New Roman"/>
          <w:sz w:val="28"/>
          <w:szCs w:val="28"/>
        </w:rPr>
      </w:pPr>
      <w:bookmarkStart w:id="35" w:name="sub_405"/>
      <w:bookmarkEnd w:id="34"/>
      <w:r w:rsidRPr="006F0FE8">
        <w:rPr>
          <w:rFonts w:ascii="Times New Roman" w:hAnsi="Times New Roman"/>
          <w:sz w:val="28"/>
          <w:szCs w:val="28"/>
        </w:rPr>
        <w:t>5. Никакое лицо или орган не может объявить или каким-либо иным образом указать, что то или иное лицо страдает психическим заболеванием, кроме как в целях, непосредственно касающихся психического заболевания или последствий психического заболевания.</w:t>
      </w:r>
    </w:p>
    <w:bookmarkEnd w:id="35"/>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36" w:name="sub_5"/>
      <w:r w:rsidRPr="006F0FE8">
        <w:rPr>
          <w:rFonts w:ascii="Times New Roman" w:hAnsi="Times New Roman"/>
          <w:color w:val="auto"/>
          <w:sz w:val="28"/>
          <w:szCs w:val="28"/>
        </w:rPr>
        <w:t>Принцип 5</w:t>
      </w:r>
      <w:r w:rsidRPr="006F0FE8">
        <w:rPr>
          <w:rFonts w:ascii="Times New Roman" w:hAnsi="Times New Roman"/>
          <w:color w:val="auto"/>
          <w:sz w:val="28"/>
          <w:szCs w:val="28"/>
        </w:rPr>
        <w:br/>
        <w:t>Медицинский осмотр</w:t>
      </w:r>
    </w:p>
    <w:bookmarkEnd w:id="36"/>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Никакое лицо не может принуждаться к прохождению медицинского осмотра с целью определения того, страдает ли оно психическим заболеванием, кроме как в соответствии с процедурой, предусмотренной внутригосударственным законодательством.</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37" w:name="sub_6"/>
      <w:r w:rsidRPr="006F0FE8">
        <w:rPr>
          <w:rFonts w:ascii="Times New Roman" w:hAnsi="Times New Roman"/>
          <w:color w:val="auto"/>
          <w:sz w:val="28"/>
          <w:szCs w:val="28"/>
        </w:rPr>
        <w:t>Принцип 6</w:t>
      </w:r>
      <w:r w:rsidRPr="006F0FE8">
        <w:rPr>
          <w:rFonts w:ascii="Times New Roman" w:hAnsi="Times New Roman"/>
          <w:color w:val="auto"/>
          <w:sz w:val="28"/>
          <w:szCs w:val="28"/>
        </w:rPr>
        <w:br/>
        <w:t>Конфиденциальность</w:t>
      </w:r>
    </w:p>
    <w:bookmarkEnd w:id="37"/>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Должен соблюдаться конфиденциальный характер информации, касающейся всех лиц, к которым применяются настоящие Принципы.</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38" w:name="sub_7"/>
      <w:r w:rsidRPr="006F0FE8">
        <w:rPr>
          <w:rFonts w:ascii="Times New Roman" w:hAnsi="Times New Roman"/>
          <w:color w:val="auto"/>
          <w:sz w:val="28"/>
          <w:szCs w:val="28"/>
        </w:rPr>
        <w:t>Принцип 7</w:t>
      </w:r>
      <w:r w:rsidRPr="006F0FE8">
        <w:rPr>
          <w:rFonts w:ascii="Times New Roman" w:hAnsi="Times New Roman"/>
          <w:color w:val="auto"/>
          <w:sz w:val="28"/>
          <w:szCs w:val="28"/>
        </w:rPr>
        <w:br/>
        <w:t>Роль общины и культуры</w:t>
      </w:r>
    </w:p>
    <w:bookmarkEnd w:id="38"/>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39" w:name="sub_701"/>
      <w:r w:rsidRPr="006F0FE8">
        <w:rPr>
          <w:rFonts w:ascii="Times New Roman" w:hAnsi="Times New Roman"/>
          <w:sz w:val="28"/>
          <w:szCs w:val="28"/>
        </w:rPr>
        <w:t>1. Каждый пациент имеет право, насколько это возможно, на лечение и уход в общине, в которой он проживает.</w:t>
      </w:r>
    </w:p>
    <w:p w:rsidR="00D42EDB" w:rsidRPr="006F0FE8" w:rsidRDefault="00D42EDB" w:rsidP="00D42EDB">
      <w:pPr>
        <w:ind w:firstLine="720"/>
        <w:jc w:val="both"/>
        <w:rPr>
          <w:rFonts w:ascii="Times New Roman" w:hAnsi="Times New Roman"/>
          <w:sz w:val="28"/>
          <w:szCs w:val="28"/>
        </w:rPr>
      </w:pPr>
      <w:bookmarkStart w:id="40" w:name="sub_702"/>
      <w:bookmarkEnd w:id="39"/>
      <w:r w:rsidRPr="006F0FE8">
        <w:rPr>
          <w:rFonts w:ascii="Times New Roman" w:hAnsi="Times New Roman"/>
          <w:sz w:val="28"/>
          <w:szCs w:val="28"/>
        </w:rPr>
        <w:t>2. При лечении в психиатрическом учреждении пациент имеет право во всех случаях, когда это возможно, проходить лечение вблизи от своего дома или дома своих родственников или друзей и имеет право как можно скорее вернуться в свою общину.</w:t>
      </w:r>
    </w:p>
    <w:p w:rsidR="00D42EDB" w:rsidRPr="006F0FE8" w:rsidRDefault="00D42EDB" w:rsidP="00D42EDB">
      <w:pPr>
        <w:ind w:firstLine="720"/>
        <w:jc w:val="both"/>
        <w:rPr>
          <w:rFonts w:ascii="Times New Roman" w:hAnsi="Times New Roman"/>
          <w:sz w:val="28"/>
          <w:szCs w:val="28"/>
        </w:rPr>
      </w:pPr>
      <w:bookmarkStart w:id="41" w:name="sub_703"/>
      <w:bookmarkEnd w:id="40"/>
      <w:r w:rsidRPr="006F0FE8">
        <w:rPr>
          <w:rFonts w:ascii="Times New Roman" w:hAnsi="Times New Roman"/>
          <w:sz w:val="28"/>
          <w:szCs w:val="28"/>
        </w:rPr>
        <w:t>3. Каждый пациент имеет право на лечение, соответствующее его культурным особенностям.</w:t>
      </w:r>
    </w:p>
    <w:bookmarkEnd w:id="41"/>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42" w:name="sub_8"/>
      <w:r w:rsidRPr="006F0FE8">
        <w:rPr>
          <w:rFonts w:ascii="Times New Roman" w:hAnsi="Times New Roman"/>
          <w:color w:val="auto"/>
          <w:sz w:val="28"/>
          <w:szCs w:val="28"/>
        </w:rPr>
        <w:t>Принцип 8</w:t>
      </w:r>
      <w:r w:rsidRPr="006F0FE8">
        <w:rPr>
          <w:rFonts w:ascii="Times New Roman" w:hAnsi="Times New Roman"/>
          <w:color w:val="auto"/>
          <w:sz w:val="28"/>
          <w:szCs w:val="28"/>
        </w:rPr>
        <w:br/>
        <w:t>Стандарты оказания помощи</w:t>
      </w:r>
    </w:p>
    <w:bookmarkEnd w:id="42"/>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43" w:name="sub_801"/>
      <w:r w:rsidRPr="006F0FE8">
        <w:rPr>
          <w:rFonts w:ascii="Times New Roman" w:hAnsi="Times New Roman"/>
          <w:sz w:val="28"/>
          <w:szCs w:val="28"/>
        </w:rPr>
        <w:t>1. Каждый пациент имеет право на такую медицинскую и социальную помощь, которая необходима для поддержания его здоровья, и имеет право на уход и лечение в соответствии с теми же стандартами, что и другие больные.</w:t>
      </w:r>
    </w:p>
    <w:p w:rsidR="00D42EDB" w:rsidRPr="006F0FE8" w:rsidRDefault="00D42EDB" w:rsidP="00D42EDB">
      <w:pPr>
        <w:ind w:firstLine="720"/>
        <w:jc w:val="both"/>
        <w:rPr>
          <w:rFonts w:ascii="Times New Roman" w:hAnsi="Times New Roman"/>
          <w:sz w:val="28"/>
          <w:szCs w:val="28"/>
        </w:rPr>
      </w:pPr>
      <w:bookmarkStart w:id="44" w:name="sub_802"/>
      <w:bookmarkEnd w:id="43"/>
      <w:r w:rsidRPr="006F0FE8">
        <w:rPr>
          <w:rFonts w:ascii="Times New Roman" w:hAnsi="Times New Roman"/>
          <w:sz w:val="28"/>
          <w:szCs w:val="28"/>
        </w:rPr>
        <w:t>2. Каждый пациент пользуется защитой от нанесения вреда его здоровью, включая необоснованное использование медикаментов, злоупотребления со стороны других пациентов, персонала или других лиц и другие действия, причиняющие психические страдания или физический дискомфорт.</w:t>
      </w:r>
    </w:p>
    <w:bookmarkEnd w:id="44"/>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45" w:name="sub_9"/>
      <w:r w:rsidRPr="006F0FE8">
        <w:rPr>
          <w:rFonts w:ascii="Times New Roman" w:hAnsi="Times New Roman"/>
          <w:color w:val="auto"/>
          <w:sz w:val="28"/>
          <w:szCs w:val="28"/>
        </w:rPr>
        <w:t>Принцип 9</w:t>
      </w:r>
      <w:r w:rsidRPr="006F0FE8">
        <w:rPr>
          <w:rFonts w:ascii="Times New Roman" w:hAnsi="Times New Roman"/>
          <w:color w:val="auto"/>
          <w:sz w:val="28"/>
          <w:szCs w:val="28"/>
        </w:rPr>
        <w:br/>
        <w:t>Лечение</w:t>
      </w:r>
    </w:p>
    <w:bookmarkEnd w:id="45"/>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46" w:name="sub_901"/>
      <w:r w:rsidRPr="006F0FE8">
        <w:rPr>
          <w:rFonts w:ascii="Times New Roman" w:hAnsi="Times New Roman"/>
          <w:sz w:val="28"/>
          <w:szCs w:val="28"/>
        </w:rPr>
        <w:t>1. Каждый пациент имеет право на лечение в обстановке, предусматривающей наименьшие ограничения, и при помощи наименее ограничительных или инвазивных методов, соответствующих необходимости поддержания его здоровья и защиты физической безопасности других лиц.</w:t>
      </w:r>
    </w:p>
    <w:p w:rsidR="00D42EDB" w:rsidRPr="006F0FE8" w:rsidRDefault="00D42EDB" w:rsidP="00D42EDB">
      <w:pPr>
        <w:ind w:firstLine="720"/>
        <w:jc w:val="both"/>
        <w:rPr>
          <w:rFonts w:ascii="Times New Roman" w:hAnsi="Times New Roman"/>
          <w:sz w:val="28"/>
          <w:szCs w:val="28"/>
        </w:rPr>
      </w:pPr>
      <w:bookmarkStart w:id="47" w:name="sub_902"/>
      <w:bookmarkEnd w:id="46"/>
      <w:r w:rsidRPr="006F0FE8">
        <w:rPr>
          <w:rFonts w:ascii="Times New Roman" w:hAnsi="Times New Roman"/>
          <w:sz w:val="28"/>
          <w:szCs w:val="28"/>
        </w:rPr>
        <w:t xml:space="preserve">2. Уход за каждым пациентом и его лечение основываются на индивидуально разработанном плане, который обсуждается с </w:t>
      </w:r>
      <w:hyperlink w:anchor="sub_206" w:history="1">
        <w:r w:rsidRPr="006F0FE8">
          <w:rPr>
            <w:rStyle w:val="a4"/>
            <w:rFonts w:ascii="Times New Roman" w:hAnsi="Times New Roman"/>
            <w:color w:val="auto"/>
            <w:sz w:val="28"/>
            <w:szCs w:val="28"/>
          </w:rPr>
          <w:t>пациентом</w:t>
        </w:r>
      </w:hyperlink>
      <w:r w:rsidRPr="006F0FE8">
        <w:rPr>
          <w:rFonts w:ascii="Times New Roman" w:hAnsi="Times New Roman"/>
          <w:sz w:val="28"/>
          <w:szCs w:val="28"/>
        </w:rPr>
        <w:t xml:space="preserve">, регулярно пересматривается, по мере необходимости изменяется и обеспечивается </w:t>
      </w:r>
      <w:r w:rsidRPr="006F0FE8">
        <w:rPr>
          <w:rFonts w:ascii="Times New Roman" w:hAnsi="Times New Roman"/>
          <w:sz w:val="28"/>
          <w:szCs w:val="28"/>
        </w:rPr>
        <w:lastRenderedPageBreak/>
        <w:t>квалифицированным медицинским персоналом.</w:t>
      </w:r>
    </w:p>
    <w:p w:rsidR="00D42EDB" w:rsidRPr="006F0FE8" w:rsidRDefault="00D42EDB" w:rsidP="00D42EDB">
      <w:pPr>
        <w:ind w:firstLine="720"/>
        <w:jc w:val="both"/>
        <w:rPr>
          <w:rFonts w:ascii="Times New Roman" w:hAnsi="Times New Roman"/>
          <w:sz w:val="28"/>
          <w:szCs w:val="28"/>
        </w:rPr>
      </w:pPr>
      <w:bookmarkStart w:id="48" w:name="sub_903"/>
      <w:bookmarkEnd w:id="47"/>
      <w:r w:rsidRPr="006F0FE8">
        <w:rPr>
          <w:rFonts w:ascii="Times New Roman" w:hAnsi="Times New Roman"/>
          <w:sz w:val="28"/>
          <w:szCs w:val="28"/>
        </w:rPr>
        <w:t xml:space="preserve">3. Психиатрическая помощь всегда предоставляется в соответствии с применимыми этическими нормами для </w:t>
      </w:r>
      <w:hyperlink w:anchor="sub_205" w:history="1">
        <w:r w:rsidRPr="006F0FE8">
          <w:rPr>
            <w:rStyle w:val="a4"/>
            <w:rFonts w:ascii="Times New Roman" w:hAnsi="Times New Roman"/>
            <w:color w:val="auto"/>
            <w:sz w:val="28"/>
            <w:szCs w:val="28"/>
          </w:rPr>
          <w:t>специалистов, работающих в области психиатрии</w:t>
        </w:r>
      </w:hyperlink>
      <w:r w:rsidRPr="006F0FE8">
        <w:rPr>
          <w:rFonts w:ascii="Times New Roman" w:hAnsi="Times New Roman"/>
          <w:sz w:val="28"/>
          <w:szCs w:val="28"/>
        </w:rPr>
        <w:t xml:space="preserve">, включая международно признанные нормы, такие как </w:t>
      </w:r>
      <w:hyperlink r:id="rId13" w:history="1">
        <w:r w:rsidRPr="006F0FE8">
          <w:rPr>
            <w:rStyle w:val="a4"/>
            <w:rFonts w:ascii="Times New Roman" w:hAnsi="Times New Roman"/>
            <w:color w:val="auto"/>
            <w:sz w:val="28"/>
            <w:szCs w:val="28"/>
          </w:rPr>
          <w:t>Принципы</w:t>
        </w:r>
      </w:hyperlink>
      <w:r w:rsidRPr="006F0FE8">
        <w:rPr>
          <w:rFonts w:ascii="Times New Roman" w:hAnsi="Times New Roman"/>
          <w:sz w:val="28"/>
          <w:szCs w:val="28"/>
        </w:rPr>
        <w:t xml:space="preserve">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принятые Генеральной Ассамблеей Организации Объединенных Наций</w:t>
      </w:r>
      <w:hyperlink w:anchor="sub_9145" w:history="1">
        <w:r w:rsidRPr="006F0FE8">
          <w:rPr>
            <w:rStyle w:val="a4"/>
            <w:rFonts w:ascii="Times New Roman" w:hAnsi="Times New Roman"/>
            <w:color w:val="auto"/>
            <w:sz w:val="28"/>
            <w:szCs w:val="28"/>
          </w:rPr>
          <w:t>*(4)</w:t>
        </w:r>
      </w:hyperlink>
      <w:r w:rsidRPr="006F0FE8">
        <w:rPr>
          <w:rFonts w:ascii="Times New Roman" w:hAnsi="Times New Roman"/>
          <w:sz w:val="28"/>
          <w:szCs w:val="28"/>
        </w:rPr>
        <w:t>. Не допускается злоупотребление знаниями и навыками в области психиатрии</w:t>
      </w:r>
    </w:p>
    <w:p w:rsidR="00D42EDB" w:rsidRPr="006F0FE8" w:rsidRDefault="00D42EDB" w:rsidP="00D42EDB">
      <w:pPr>
        <w:ind w:firstLine="720"/>
        <w:jc w:val="both"/>
        <w:rPr>
          <w:rFonts w:ascii="Times New Roman" w:hAnsi="Times New Roman"/>
          <w:sz w:val="28"/>
          <w:szCs w:val="28"/>
        </w:rPr>
      </w:pPr>
      <w:bookmarkStart w:id="49" w:name="sub_904"/>
      <w:bookmarkEnd w:id="48"/>
      <w:r w:rsidRPr="006F0FE8">
        <w:rPr>
          <w:rFonts w:ascii="Times New Roman" w:hAnsi="Times New Roman"/>
          <w:sz w:val="28"/>
          <w:szCs w:val="28"/>
        </w:rPr>
        <w:t>4. Лечение каждого пациента должно быть направлено на сохранение и развитие автономности личности.</w:t>
      </w:r>
    </w:p>
    <w:bookmarkEnd w:id="49"/>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50" w:name="sub_10"/>
      <w:r w:rsidRPr="006F0FE8">
        <w:rPr>
          <w:rFonts w:ascii="Times New Roman" w:hAnsi="Times New Roman"/>
          <w:color w:val="auto"/>
          <w:sz w:val="28"/>
          <w:szCs w:val="28"/>
        </w:rPr>
        <w:t>Принцип 10</w:t>
      </w:r>
      <w:r w:rsidRPr="006F0FE8">
        <w:rPr>
          <w:rFonts w:ascii="Times New Roman" w:hAnsi="Times New Roman"/>
          <w:color w:val="auto"/>
          <w:sz w:val="28"/>
          <w:szCs w:val="28"/>
        </w:rPr>
        <w:br/>
        <w:t>Медикаменты</w:t>
      </w:r>
    </w:p>
    <w:bookmarkEnd w:id="50"/>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51" w:name="sub_1001"/>
      <w:r w:rsidRPr="006F0FE8">
        <w:rPr>
          <w:rFonts w:ascii="Times New Roman" w:hAnsi="Times New Roman"/>
          <w:sz w:val="28"/>
          <w:szCs w:val="28"/>
        </w:rPr>
        <w:t xml:space="preserve">1. Медикаменты должны наилучшим образом отвечать необходимости поддержания здоровья пациента, должны назначаться ему только в терапевтических или диагностических целях и никогда не должны применяться в качестве наказания или для удобства других лиц. За исключением случаев, предусмотренных в положениях </w:t>
      </w:r>
      <w:hyperlink w:anchor="sub_1115" w:history="1">
        <w:r w:rsidRPr="006F0FE8">
          <w:rPr>
            <w:rStyle w:val="a4"/>
            <w:rFonts w:ascii="Times New Roman" w:hAnsi="Times New Roman"/>
            <w:color w:val="auto"/>
            <w:sz w:val="28"/>
            <w:szCs w:val="28"/>
          </w:rPr>
          <w:t>пункта 15 принципа 11</w:t>
        </w:r>
      </w:hyperlink>
      <w:r w:rsidRPr="006F0FE8">
        <w:rPr>
          <w:rFonts w:ascii="Times New Roman" w:hAnsi="Times New Roman"/>
          <w:sz w:val="28"/>
          <w:szCs w:val="28"/>
        </w:rPr>
        <w:t>, ниже, специалисты, работающие в области психиатрии, применяют только такие медикаменты, эффективность которых является известной или подтвержденной.</w:t>
      </w:r>
    </w:p>
    <w:p w:rsidR="00D42EDB" w:rsidRPr="006F0FE8" w:rsidRDefault="00D42EDB" w:rsidP="00D42EDB">
      <w:pPr>
        <w:ind w:firstLine="720"/>
        <w:jc w:val="both"/>
        <w:rPr>
          <w:rFonts w:ascii="Times New Roman" w:hAnsi="Times New Roman"/>
          <w:sz w:val="28"/>
          <w:szCs w:val="28"/>
        </w:rPr>
      </w:pPr>
      <w:bookmarkStart w:id="52" w:name="sub_1002"/>
      <w:bookmarkEnd w:id="51"/>
      <w:r w:rsidRPr="006F0FE8">
        <w:rPr>
          <w:rFonts w:ascii="Times New Roman" w:hAnsi="Times New Roman"/>
          <w:sz w:val="28"/>
          <w:szCs w:val="28"/>
        </w:rPr>
        <w:t>2. Все медикаменты назначаются уполномоченными в соответствии с законом специалистом, работающим в области психиатрии, и регистрируются в истории болезни пациента.</w:t>
      </w:r>
    </w:p>
    <w:bookmarkEnd w:id="52"/>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53" w:name="sub_11"/>
      <w:r w:rsidRPr="006F0FE8">
        <w:rPr>
          <w:rFonts w:ascii="Times New Roman" w:hAnsi="Times New Roman"/>
          <w:color w:val="auto"/>
          <w:sz w:val="28"/>
          <w:szCs w:val="28"/>
        </w:rPr>
        <w:t>Принцип 11</w:t>
      </w:r>
      <w:r w:rsidRPr="006F0FE8">
        <w:rPr>
          <w:rFonts w:ascii="Times New Roman" w:hAnsi="Times New Roman"/>
          <w:color w:val="auto"/>
          <w:sz w:val="28"/>
          <w:szCs w:val="28"/>
        </w:rPr>
        <w:br/>
        <w:t>Согласие на лечение</w:t>
      </w:r>
    </w:p>
    <w:bookmarkEnd w:id="53"/>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54" w:name="sub_1101"/>
      <w:r w:rsidRPr="006F0FE8">
        <w:rPr>
          <w:rFonts w:ascii="Times New Roman" w:hAnsi="Times New Roman"/>
          <w:sz w:val="28"/>
          <w:szCs w:val="28"/>
        </w:rPr>
        <w:t xml:space="preserve">1. Никакое лечение не может назначаться пациенту без его осознанного согласия, за исключением случаев, предусмотренных в </w:t>
      </w:r>
      <w:hyperlink w:anchor="sub_1106" w:history="1">
        <w:r w:rsidRPr="006F0FE8">
          <w:rPr>
            <w:rStyle w:val="a4"/>
            <w:rFonts w:ascii="Times New Roman" w:hAnsi="Times New Roman"/>
            <w:color w:val="auto"/>
            <w:sz w:val="28"/>
            <w:szCs w:val="28"/>
          </w:rPr>
          <w:t>пунктах 6</w:t>
        </w:r>
      </w:hyperlink>
      <w:r w:rsidRPr="006F0FE8">
        <w:rPr>
          <w:rFonts w:ascii="Times New Roman" w:hAnsi="Times New Roman"/>
          <w:sz w:val="28"/>
          <w:szCs w:val="28"/>
        </w:rPr>
        <w:t xml:space="preserve">, </w:t>
      </w:r>
      <w:hyperlink w:anchor="sub_1107" w:history="1">
        <w:r w:rsidRPr="006F0FE8">
          <w:rPr>
            <w:rStyle w:val="a4"/>
            <w:rFonts w:ascii="Times New Roman" w:hAnsi="Times New Roman"/>
            <w:color w:val="auto"/>
            <w:sz w:val="28"/>
            <w:szCs w:val="28"/>
          </w:rPr>
          <w:t>7</w:t>
        </w:r>
      </w:hyperlink>
      <w:r w:rsidRPr="006F0FE8">
        <w:rPr>
          <w:rFonts w:ascii="Times New Roman" w:hAnsi="Times New Roman"/>
          <w:sz w:val="28"/>
          <w:szCs w:val="28"/>
        </w:rPr>
        <w:t xml:space="preserve">, </w:t>
      </w:r>
      <w:hyperlink w:anchor="sub_1108" w:history="1">
        <w:r w:rsidRPr="006F0FE8">
          <w:rPr>
            <w:rStyle w:val="a4"/>
            <w:rFonts w:ascii="Times New Roman" w:hAnsi="Times New Roman"/>
            <w:color w:val="auto"/>
            <w:sz w:val="28"/>
            <w:szCs w:val="28"/>
          </w:rPr>
          <w:t>8</w:t>
        </w:r>
      </w:hyperlink>
      <w:r w:rsidRPr="006F0FE8">
        <w:rPr>
          <w:rFonts w:ascii="Times New Roman" w:hAnsi="Times New Roman"/>
          <w:sz w:val="28"/>
          <w:szCs w:val="28"/>
        </w:rPr>
        <w:t xml:space="preserve">, </w:t>
      </w:r>
      <w:hyperlink w:anchor="sub_1113" w:history="1">
        <w:r w:rsidRPr="006F0FE8">
          <w:rPr>
            <w:rStyle w:val="a4"/>
            <w:rFonts w:ascii="Times New Roman" w:hAnsi="Times New Roman"/>
            <w:color w:val="auto"/>
            <w:sz w:val="28"/>
            <w:szCs w:val="28"/>
          </w:rPr>
          <w:t>13</w:t>
        </w:r>
      </w:hyperlink>
      <w:r w:rsidRPr="006F0FE8">
        <w:rPr>
          <w:rFonts w:ascii="Times New Roman" w:hAnsi="Times New Roman"/>
          <w:sz w:val="28"/>
          <w:szCs w:val="28"/>
        </w:rPr>
        <w:t xml:space="preserve"> и </w:t>
      </w:r>
      <w:hyperlink w:anchor="sub_1115" w:history="1">
        <w:r w:rsidRPr="006F0FE8">
          <w:rPr>
            <w:rStyle w:val="a4"/>
            <w:rFonts w:ascii="Times New Roman" w:hAnsi="Times New Roman"/>
            <w:color w:val="auto"/>
            <w:sz w:val="28"/>
            <w:szCs w:val="28"/>
          </w:rPr>
          <w:t>15</w:t>
        </w:r>
      </w:hyperlink>
      <w:r w:rsidRPr="006F0FE8">
        <w:rPr>
          <w:rFonts w:ascii="Times New Roman" w:hAnsi="Times New Roman"/>
          <w:sz w:val="28"/>
          <w:szCs w:val="28"/>
        </w:rPr>
        <w:t xml:space="preserve"> настоящего принципа.</w:t>
      </w:r>
    </w:p>
    <w:p w:rsidR="00D42EDB" w:rsidRPr="006F0FE8" w:rsidRDefault="00D42EDB" w:rsidP="00D42EDB">
      <w:pPr>
        <w:ind w:firstLine="720"/>
        <w:jc w:val="both"/>
        <w:rPr>
          <w:rFonts w:ascii="Times New Roman" w:hAnsi="Times New Roman"/>
          <w:sz w:val="28"/>
          <w:szCs w:val="28"/>
        </w:rPr>
      </w:pPr>
      <w:bookmarkStart w:id="55" w:name="sub_1102"/>
      <w:bookmarkEnd w:id="54"/>
      <w:r w:rsidRPr="006F0FE8">
        <w:rPr>
          <w:rFonts w:ascii="Times New Roman" w:hAnsi="Times New Roman"/>
          <w:sz w:val="28"/>
          <w:szCs w:val="28"/>
        </w:rPr>
        <w:t>2. Осознанное согласие - это согласие, получаемое свободно, без угроз или неоправданного принуждения после надлежащего предоставления пациенту в форме и на языке, понятном ему, достаточной и ясной информации о:</w:t>
      </w:r>
    </w:p>
    <w:p w:rsidR="00D42EDB" w:rsidRPr="006F0FE8" w:rsidRDefault="00D42EDB" w:rsidP="00D42EDB">
      <w:pPr>
        <w:ind w:firstLine="720"/>
        <w:jc w:val="both"/>
        <w:rPr>
          <w:rFonts w:ascii="Times New Roman" w:hAnsi="Times New Roman"/>
          <w:sz w:val="28"/>
          <w:szCs w:val="28"/>
        </w:rPr>
      </w:pPr>
      <w:bookmarkStart w:id="56" w:name="sub_11021"/>
      <w:bookmarkEnd w:id="55"/>
      <w:r w:rsidRPr="006F0FE8">
        <w:rPr>
          <w:rFonts w:ascii="Times New Roman" w:hAnsi="Times New Roman"/>
          <w:sz w:val="28"/>
          <w:szCs w:val="28"/>
        </w:rPr>
        <w:t>a) предварительном диагнозе;</w:t>
      </w:r>
    </w:p>
    <w:p w:rsidR="00D42EDB" w:rsidRPr="006F0FE8" w:rsidRDefault="00D42EDB" w:rsidP="00D42EDB">
      <w:pPr>
        <w:ind w:firstLine="720"/>
        <w:jc w:val="both"/>
        <w:rPr>
          <w:rFonts w:ascii="Times New Roman" w:hAnsi="Times New Roman"/>
          <w:sz w:val="28"/>
          <w:szCs w:val="28"/>
        </w:rPr>
      </w:pPr>
      <w:bookmarkStart w:id="57" w:name="sub_11022"/>
      <w:bookmarkEnd w:id="56"/>
      <w:r w:rsidRPr="006F0FE8">
        <w:rPr>
          <w:rFonts w:ascii="Times New Roman" w:hAnsi="Times New Roman"/>
          <w:sz w:val="28"/>
          <w:szCs w:val="28"/>
        </w:rPr>
        <w:t>b) цели, методах, вероятной продолжительности и ожидаемых результатах предлагаемого лечения;</w:t>
      </w:r>
    </w:p>
    <w:p w:rsidR="00D42EDB" w:rsidRPr="006F0FE8" w:rsidRDefault="00D42EDB" w:rsidP="00D42EDB">
      <w:pPr>
        <w:ind w:firstLine="720"/>
        <w:jc w:val="both"/>
        <w:rPr>
          <w:rFonts w:ascii="Times New Roman" w:hAnsi="Times New Roman"/>
          <w:sz w:val="28"/>
          <w:szCs w:val="28"/>
        </w:rPr>
      </w:pPr>
      <w:bookmarkStart w:id="58" w:name="sub_11023"/>
      <w:bookmarkEnd w:id="57"/>
      <w:r w:rsidRPr="006F0FE8">
        <w:rPr>
          <w:rFonts w:ascii="Times New Roman" w:hAnsi="Times New Roman"/>
          <w:sz w:val="28"/>
          <w:szCs w:val="28"/>
        </w:rPr>
        <w:t>c) альтернативных методах лечения, включая менее инвазивные;</w:t>
      </w:r>
    </w:p>
    <w:p w:rsidR="00D42EDB" w:rsidRPr="006F0FE8" w:rsidRDefault="00D42EDB" w:rsidP="00D42EDB">
      <w:pPr>
        <w:ind w:firstLine="720"/>
        <w:jc w:val="both"/>
        <w:rPr>
          <w:rFonts w:ascii="Times New Roman" w:hAnsi="Times New Roman"/>
          <w:sz w:val="28"/>
          <w:szCs w:val="28"/>
        </w:rPr>
      </w:pPr>
      <w:bookmarkStart w:id="59" w:name="sub_11024"/>
      <w:bookmarkEnd w:id="58"/>
      <w:r w:rsidRPr="006F0FE8">
        <w:rPr>
          <w:rFonts w:ascii="Times New Roman" w:hAnsi="Times New Roman"/>
          <w:sz w:val="28"/>
          <w:szCs w:val="28"/>
        </w:rPr>
        <w:t xml:space="preserve">d) возможных болевых ощущениях и ощущениях дискомфорта, возможном </w:t>
      </w:r>
      <w:r w:rsidRPr="006F0FE8">
        <w:rPr>
          <w:rFonts w:ascii="Times New Roman" w:hAnsi="Times New Roman"/>
          <w:sz w:val="28"/>
          <w:szCs w:val="28"/>
        </w:rPr>
        <w:lastRenderedPageBreak/>
        <w:t>риске и побочных эффектах предлагаемого лечения.</w:t>
      </w:r>
    </w:p>
    <w:p w:rsidR="00D42EDB" w:rsidRPr="006F0FE8" w:rsidRDefault="00D42EDB" w:rsidP="00D42EDB">
      <w:pPr>
        <w:ind w:firstLine="720"/>
        <w:jc w:val="both"/>
        <w:rPr>
          <w:rFonts w:ascii="Times New Roman" w:hAnsi="Times New Roman"/>
          <w:sz w:val="28"/>
          <w:szCs w:val="28"/>
        </w:rPr>
      </w:pPr>
      <w:bookmarkStart w:id="60" w:name="sub_1103"/>
      <w:bookmarkEnd w:id="59"/>
      <w:r w:rsidRPr="006F0FE8">
        <w:rPr>
          <w:rFonts w:ascii="Times New Roman" w:hAnsi="Times New Roman"/>
          <w:sz w:val="28"/>
          <w:szCs w:val="28"/>
        </w:rPr>
        <w:t>3. Во время процедуры предоставления согласия пациент может потребовать присутствия какого-либо лица или лиц по своему выбору.</w:t>
      </w:r>
    </w:p>
    <w:p w:rsidR="00D42EDB" w:rsidRPr="006F0FE8" w:rsidRDefault="00D42EDB" w:rsidP="00D42EDB">
      <w:pPr>
        <w:ind w:firstLine="720"/>
        <w:jc w:val="both"/>
        <w:rPr>
          <w:rFonts w:ascii="Times New Roman" w:hAnsi="Times New Roman"/>
          <w:sz w:val="28"/>
          <w:szCs w:val="28"/>
        </w:rPr>
      </w:pPr>
      <w:bookmarkStart w:id="61" w:name="sub_1104"/>
      <w:bookmarkEnd w:id="60"/>
      <w:r w:rsidRPr="006F0FE8">
        <w:rPr>
          <w:rFonts w:ascii="Times New Roman" w:hAnsi="Times New Roman"/>
          <w:sz w:val="28"/>
          <w:szCs w:val="28"/>
        </w:rPr>
        <w:t xml:space="preserve">4. Пациент имеет право отказаться от лечения или прекратить его, за исключением случаев, предусмотренных в </w:t>
      </w:r>
      <w:hyperlink w:anchor="sub_1106" w:history="1">
        <w:r w:rsidRPr="006F0FE8">
          <w:rPr>
            <w:rStyle w:val="a4"/>
            <w:rFonts w:ascii="Times New Roman" w:hAnsi="Times New Roman"/>
            <w:color w:val="auto"/>
            <w:sz w:val="28"/>
            <w:szCs w:val="28"/>
          </w:rPr>
          <w:t>пунктах 6</w:t>
        </w:r>
      </w:hyperlink>
      <w:r w:rsidRPr="006F0FE8">
        <w:rPr>
          <w:rFonts w:ascii="Times New Roman" w:hAnsi="Times New Roman"/>
          <w:sz w:val="28"/>
          <w:szCs w:val="28"/>
        </w:rPr>
        <w:t xml:space="preserve">, </w:t>
      </w:r>
      <w:hyperlink w:anchor="sub_1107" w:history="1">
        <w:r w:rsidRPr="006F0FE8">
          <w:rPr>
            <w:rStyle w:val="a4"/>
            <w:rFonts w:ascii="Times New Roman" w:hAnsi="Times New Roman"/>
            <w:color w:val="auto"/>
            <w:sz w:val="28"/>
            <w:szCs w:val="28"/>
          </w:rPr>
          <w:t>7</w:t>
        </w:r>
      </w:hyperlink>
      <w:r w:rsidRPr="006F0FE8">
        <w:rPr>
          <w:rFonts w:ascii="Times New Roman" w:hAnsi="Times New Roman"/>
          <w:sz w:val="28"/>
          <w:szCs w:val="28"/>
        </w:rPr>
        <w:t xml:space="preserve">, </w:t>
      </w:r>
      <w:hyperlink w:anchor="sub_1108" w:history="1">
        <w:r w:rsidRPr="006F0FE8">
          <w:rPr>
            <w:rStyle w:val="a4"/>
            <w:rFonts w:ascii="Times New Roman" w:hAnsi="Times New Roman"/>
            <w:color w:val="auto"/>
            <w:sz w:val="28"/>
            <w:szCs w:val="28"/>
          </w:rPr>
          <w:t>8</w:t>
        </w:r>
      </w:hyperlink>
      <w:r w:rsidRPr="006F0FE8">
        <w:rPr>
          <w:rFonts w:ascii="Times New Roman" w:hAnsi="Times New Roman"/>
          <w:sz w:val="28"/>
          <w:szCs w:val="28"/>
        </w:rPr>
        <w:t xml:space="preserve">, </w:t>
      </w:r>
      <w:hyperlink w:anchor="sub_1113" w:history="1">
        <w:r w:rsidRPr="006F0FE8">
          <w:rPr>
            <w:rStyle w:val="a4"/>
            <w:rFonts w:ascii="Times New Roman" w:hAnsi="Times New Roman"/>
            <w:color w:val="auto"/>
            <w:sz w:val="28"/>
            <w:szCs w:val="28"/>
          </w:rPr>
          <w:t>13</w:t>
        </w:r>
      </w:hyperlink>
      <w:r w:rsidRPr="006F0FE8">
        <w:rPr>
          <w:rFonts w:ascii="Times New Roman" w:hAnsi="Times New Roman"/>
          <w:sz w:val="28"/>
          <w:szCs w:val="28"/>
        </w:rPr>
        <w:t xml:space="preserve"> и </w:t>
      </w:r>
      <w:hyperlink w:anchor="sub_1115" w:history="1">
        <w:r w:rsidRPr="006F0FE8">
          <w:rPr>
            <w:rStyle w:val="a4"/>
            <w:rFonts w:ascii="Times New Roman" w:hAnsi="Times New Roman"/>
            <w:color w:val="auto"/>
            <w:sz w:val="28"/>
            <w:szCs w:val="28"/>
          </w:rPr>
          <w:t>15</w:t>
        </w:r>
      </w:hyperlink>
      <w:r w:rsidRPr="006F0FE8">
        <w:rPr>
          <w:rFonts w:ascii="Times New Roman" w:hAnsi="Times New Roman"/>
          <w:sz w:val="28"/>
          <w:szCs w:val="28"/>
        </w:rPr>
        <w:t xml:space="preserve"> настоящего принципа. Пациенту должны быть объяснены последствия отказа от лечения или его прекращения.</w:t>
      </w:r>
    </w:p>
    <w:p w:rsidR="00D42EDB" w:rsidRPr="006F0FE8" w:rsidRDefault="00D42EDB" w:rsidP="00D42EDB">
      <w:pPr>
        <w:ind w:firstLine="720"/>
        <w:jc w:val="both"/>
        <w:rPr>
          <w:rFonts w:ascii="Times New Roman" w:hAnsi="Times New Roman"/>
          <w:sz w:val="28"/>
          <w:szCs w:val="28"/>
        </w:rPr>
      </w:pPr>
      <w:bookmarkStart w:id="62" w:name="sub_1105"/>
      <w:bookmarkEnd w:id="61"/>
      <w:r w:rsidRPr="006F0FE8">
        <w:rPr>
          <w:rFonts w:ascii="Times New Roman" w:hAnsi="Times New Roman"/>
          <w:sz w:val="28"/>
          <w:szCs w:val="28"/>
        </w:rPr>
        <w:t>5. Пациента нельзя просить или побуждать отказаться от права на осознанное согласие. Если пациент выражает желание отказаться от этого права, то ему должно быть разъяснено, что лечение не может осуществляться без его осознанного согласия.</w:t>
      </w:r>
    </w:p>
    <w:p w:rsidR="00D42EDB" w:rsidRPr="006F0FE8" w:rsidRDefault="00D42EDB" w:rsidP="00D42EDB">
      <w:pPr>
        <w:ind w:firstLine="720"/>
        <w:jc w:val="both"/>
        <w:rPr>
          <w:rFonts w:ascii="Times New Roman" w:hAnsi="Times New Roman"/>
          <w:sz w:val="28"/>
          <w:szCs w:val="28"/>
        </w:rPr>
      </w:pPr>
      <w:bookmarkStart w:id="63" w:name="sub_1106"/>
      <w:bookmarkEnd w:id="62"/>
      <w:r w:rsidRPr="006F0FE8">
        <w:rPr>
          <w:rFonts w:ascii="Times New Roman" w:hAnsi="Times New Roman"/>
          <w:sz w:val="28"/>
          <w:szCs w:val="28"/>
        </w:rPr>
        <w:t xml:space="preserve">6. За исключением случаев, предусмотренных в </w:t>
      </w:r>
      <w:hyperlink w:anchor="sub_1107" w:history="1">
        <w:r w:rsidRPr="006F0FE8">
          <w:rPr>
            <w:rStyle w:val="a4"/>
            <w:rFonts w:ascii="Times New Roman" w:hAnsi="Times New Roman"/>
            <w:color w:val="auto"/>
            <w:sz w:val="28"/>
            <w:szCs w:val="28"/>
          </w:rPr>
          <w:t>пунктах 7</w:t>
        </w:r>
      </w:hyperlink>
      <w:r w:rsidRPr="006F0FE8">
        <w:rPr>
          <w:rFonts w:ascii="Times New Roman" w:hAnsi="Times New Roman"/>
          <w:sz w:val="28"/>
          <w:szCs w:val="28"/>
        </w:rPr>
        <w:t xml:space="preserve">, </w:t>
      </w:r>
      <w:hyperlink w:anchor="sub_1108" w:history="1">
        <w:r w:rsidRPr="006F0FE8">
          <w:rPr>
            <w:rStyle w:val="a4"/>
            <w:rFonts w:ascii="Times New Roman" w:hAnsi="Times New Roman"/>
            <w:color w:val="auto"/>
            <w:sz w:val="28"/>
            <w:szCs w:val="28"/>
          </w:rPr>
          <w:t>8</w:t>
        </w:r>
      </w:hyperlink>
      <w:r w:rsidRPr="006F0FE8">
        <w:rPr>
          <w:rFonts w:ascii="Times New Roman" w:hAnsi="Times New Roman"/>
          <w:sz w:val="28"/>
          <w:szCs w:val="28"/>
        </w:rPr>
        <w:t xml:space="preserve">, </w:t>
      </w:r>
      <w:hyperlink w:anchor="sub_1112" w:history="1">
        <w:r w:rsidRPr="006F0FE8">
          <w:rPr>
            <w:rStyle w:val="a4"/>
            <w:rFonts w:ascii="Times New Roman" w:hAnsi="Times New Roman"/>
            <w:color w:val="auto"/>
            <w:sz w:val="28"/>
            <w:szCs w:val="28"/>
          </w:rPr>
          <w:t>12</w:t>
        </w:r>
      </w:hyperlink>
      <w:r w:rsidRPr="006F0FE8">
        <w:rPr>
          <w:rFonts w:ascii="Times New Roman" w:hAnsi="Times New Roman"/>
          <w:sz w:val="28"/>
          <w:szCs w:val="28"/>
        </w:rPr>
        <w:t xml:space="preserve">, </w:t>
      </w:r>
      <w:hyperlink w:anchor="sub_1113" w:history="1">
        <w:r w:rsidRPr="006F0FE8">
          <w:rPr>
            <w:rStyle w:val="a4"/>
            <w:rFonts w:ascii="Times New Roman" w:hAnsi="Times New Roman"/>
            <w:color w:val="auto"/>
            <w:sz w:val="28"/>
            <w:szCs w:val="28"/>
          </w:rPr>
          <w:t>13</w:t>
        </w:r>
      </w:hyperlink>
      <w:r w:rsidRPr="006F0FE8">
        <w:rPr>
          <w:rFonts w:ascii="Times New Roman" w:hAnsi="Times New Roman"/>
          <w:sz w:val="28"/>
          <w:szCs w:val="28"/>
        </w:rPr>
        <w:t xml:space="preserve">, </w:t>
      </w:r>
      <w:hyperlink w:anchor="sub_1114" w:history="1">
        <w:r w:rsidRPr="006F0FE8">
          <w:rPr>
            <w:rStyle w:val="a4"/>
            <w:rFonts w:ascii="Times New Roman" w:hAnsi="Times New Roman"/>
            <w:color w:val="auto"/>
            <w:sz w:val="28"/>
            <w:szCs w:val="28"/>
          </w:rPr>
          <w:t>14</w:t>
        </w:r>
      </w:hyperlink>
      <w:r w:rsidRPr="006F0FE8">
        <w:rPr>
          <w:rFonts w:ascii="Times New Roman" w:hAnsi="Times New Roman"/>
          <w:sz w:val="28"/>
          <w:szCs w:val="28"/>
        </w:rPr>
        <w:t xml:space="preserve"> и </w:t>
      </w:r>
      <w:hyperlink w:anchor="sub_1115" w:history="1">
        <w:r w:rsidRPr="006F0FE8">
          <w:rPr>
            <w:rStyle w:val="a4"/>
            <w:rFonts w:ascii="Times New Roman" w:hAnsi="Times New Roman"/>
            <w:color w:val="auto"/>
            <w:sz w:val="28"/>
            <w:szCs w:val="28"/>
          </w:rPr>
          <w:t>15</w:t>
        </w:r>
      </w:hyperlink>
      <w:r w:rsidRPr="006F0FE8">
        <w:rPr>
          <w:rFonts w:ascii="Times New Roman" w:hAnsi="Times New Roman"/>
          <w:sz w:val="28"/>
          <w:szCs w:val="28"/>
        </w:rPr>
        <w:t xml:space="preserve"> настоящего принципа, предлагаемый курс лечения может назначаться </w:t>
      </w:r>
      <w:hyperlink w:anchor="sub_206" w:history="1">
        <w:r w:rsidRPr="006F0FE8">
          <w:rPr>
            <w:rStyle w:val="a4"/>
            <w:rFonts w:ascii="Times New Roman" w:hAnsi="Times New Roman"/>
            <w:color w:val="auto"/>
            <w:sz w:val="28"/>
            <w:szCs w:val="28"/>
          </w:rPr>
          <w:t>пациенту</w:t>
        </w:r>
      </w:hyperlink>
      <w:r w:rsidRPr="006F0FE8">
        <w:rPr>
          <w:rFonts w:ascii="Times New Roman" w:hAnsi="Times New Roman"/>
          <w:sz w:val="28"/>
          <w:szCs w:val="28"/>
        </w:rPr>
        <w:t xml:space="preserve"> без его осознанного согласия при соблюдении следующих условий:</w:t>
      </w:r>
    </w:p>
    <w:p w:rsidR="00D42EDB" w:rsidRPr="006F0FE8" w:rsidRDefault="00D42EDB" w:rsidP="00D42EDB">
      <w:pPr>
        <w:ind w:firstLine="720"/>
        <w:jc w:val="both"/>
        <w:rPr>
          <w:rFonts w:ascii="Times New Roman" w:hAnsi="Times New Roman"/>
          <w:sz w:val="28"/>
          <w:szCs w:val="28"/>
        </w:rPr>
      </w:pPr>
      <w:bookmarkStart w:id="64" w:name="sub_11061"/>
      <w:bookmarkEnd w:id="63"/>
      <w:r w:rsidRPr="006F0FE8">
        <w:rPr>
          <w:rFonts w:ascii="Times New Roman" w:hAnsi="Times New Roman"/>
          <w:sz w:val="28"/>
          <w:szCs w:val="28"/>
        </w:rPr>
        <w:t>a) в данный момент пациент является госпитализированным в принудительном порядке;</w:t>
      </w:r>
    </w:p>
    <w:p w:rsidR="00D42EDB" w:rsidRPr="006F0FE8" w:rsidRDefault="00D42EDB" w:rsidP="00D42EDB">
      <w:pPr>
        <w:ind w:firstLine="720"/>
        <w:jc w:val="both"/>
        <w:rPr>
          <w:rFonts w:ascii="Times New Roman" w:hAnsi="Times New Roman"/>
          <w:sz w:val="28"/>
          <w:szCs w:val="28"/>
        </w:rPr>
      </w:pPr>
      <w:bookmarkStart w:id="65" w:name="sub_11062"/>
      <w:bookmarkEnd w:id="64"/>
      <w:r w:rsidRPr="006F0FE8">
        <w:rPr>
          <w:rFonts w:ascii="Times New Roman" w:hAnsi="Times New Roman"/>
          <w:sz w:val="28"/>
          <w:szCs w:val="28"/>
        </w:rPr>
        <w:t xml:space="preserve">b) </w:t>
      </w:r>
      <w:hyperlink w:anchor="sub_202" w:history="1">
        <w:r w:rsidRPr="006F0FE8">
          <w:rPr>
            <w:rStyle w:val="a4"/>
            <w:rFonts w:ascii="Times New Roman" w:hAnsi="Times New Roman"/>
            <w:color w:val="auto"/>
            <w:sz w:val="28"/>
            <w:szCs w:val="28"/>
          </w:rPr>
          <w:t>независимый полномочный орган</w:t>
        </w:r>
      </w:hyperlink>
      <w:r w:rsidRPr="006F0FE8">
        <w:rPr>
          <w:rFonts w:ascii="Times New Roman" w:hAnsi="Times New Roman"/>
          <w:sz w:val="28"/>
          <w:szCs w:val="28"/>
        </w:rPr>
        <w:t xml:space="preserve">, располагающий всей соответствующей информацией, включая информацию, указанную в </w:t>
      </w:r>
      <w:hyperlink w:anchor="sub_1102" w:history="1">
        <w:r w:rsidRPr="006F0FE8">
          <w:rPr>
            <w:rStyle w:val="a4"/>
            <w:rFonts w:ascii="Times New Roman" w:hAnsi="Times New Roman"/>
            <w:color w:val="auto"/>
            <w:sz w:val="28"/>
            <w:szCs w:val="28"/>
          </w:rPr>
          <w:t>пункте 2</w:t>
        </w:r>
      </w:hyperlink>
      <w:r w:rsidRPr="006F0FE8">
        <w:rPr>
          <w:rFonts w:ascii="Times New Roman" w:hAnsi="Times New Roman"/>
          <w:sz w:val="28"/>
          <w:szCs w:val="28"/>
        </w:rPr>
        <w:t xml:space="preserve"> настоящего принципа, удостоверился в том, что в данный момент пациент не в состоянии дать или не дать осознанное согласие на предлагаемый курс лечения или, если это предусмотрено внутригосударственным законодательством, в том, что с учетом собственной безопасности пациента или безопасности других лиц пациент необоснованно отказался дать такое согласие;</w:t>
      </w:r>
    </w:p>
    <w:p w:rsidR="00D42EDB" w:rsidRPr="006F0FE8" w:rsidRDefault="00D42EDB" w:rsidP="00D42EDB">
      <w:pPr>
        <w:ind w:firstLine="720"/>
        <w:jc w:val="both"/>
        <w:rPr>
          <w:rFonts w:ascii="Times New Roman" w:hAnsi="Times New Roman"/>
          <w:sz w:val="28"/>
          <w:szCs w:val="28"/>
        </w:rPr>
      </w:pPr>
      <w:bookmarkStart w:id="66" w:name="sub_11063"/>
      <w:bookmarkEnd w:id="65"/>
      <w:r w:rsidRPr="006F0FE8">
        <w:rPr>
          <w:rFonts w:ascii="Times New Roman" w:hAnsi="Times New Roman"/>
          <w:sz w:val="28"/>
          <w:szCs w:val="28"/>
        </w:rPr>
        <w:t>с) независимый полномочный орган установил, что предлагаемый курс лечения наилучшим образом отвечает интересам здоровья пациента.</w:t>
      </w:r>
    </w:p>
    <w:p w:rsidR="00D42EDB" w:rsidRPr="006F0FE8" w:rsidRDefault="00D42EDB" w:rsidP="00D42EDB">
      <w:pPr>
        <w:ind w:firstLine="720"/>
        <w:jc w:val="both"/>
        <w:rPr>
          <w:rFonts w:ascii="Times New Roman" w:hAnsi="Times New Roman"/>
          <w:sz w:val="28"/>
          <w:szCs w:val="28"/>
        </w:rPr>
      </w:pPr>
      <w:bookmarkStart w:id="67" w:name="sub_1107"/>
      <w:bookmarkEnd w:id="66"/>
      <w:r w:rsidRPr="006F0FE8">
        <w:rPr>
          <w:rFonts w:ascii="Times New Roman" w:hAnsi="Times New Roman"/>
          <w:sz w:val="28"/>
          <w:szCs w:val="28"/>
        </w:rPr>
        <w:t xml:space="preserve">7. Положения </w:t>
      </w:r>
      <w:hyperlink w:anchor="sub_1106" w:history="1">
        <w:r w:rsidRPr="006F0FE8">
          <w:rPr>
            <w:rStyle w:val="a4"/>
            <w:rFonts w:ascii="Times New Roman" w:hAnsi="Times New Roman"/>
            <w:color w:val="auto"/>
            <w:sz w:val="28"/>
            <w:szCs w:val="28"/>
          </w:rPr>
          <w:t>пункта 6</w:t>
        </w:r>
      </w:hyperlink>
      <w:r w:rsidRPr="006F0FE8">
        <w:rPr>
          <w:rFonts w:ascii="Times New Roman" w:hAnsi="Times New Roman"/>
          <w:sz w:val="28"/>
          <w:szCs w:val="28"/>
        </w:rPr>
        <w:t xml:space="preserve">, выше, не применяются в отношении пациента, который имеет </w:t>
      </w:r>
      <w:hyperlink w:anchor="sub_207" w:history="1">
        <w:r w:rsidRPr="006F0FE8">
          <w:rPr>
            <w:rStyle w:val="a4"/>
            <w:rFonts w:ascii="Times New Roman" w:hAnsi="Times New Roman"/>
            <w:color w:val="auto"/>
            <w:sz w:val="28"/>
            <w:szCs w:val="28"/>
          </w:rPr>
          <w:t>личного представителя</w:t>
        </w:r>
      </w:hyperlink>
      <w:r w:rsidRPr="006F0FE8">
        <w:rPr>
          <w:rFonts w:ascii="Times New Roman" w:hAnsi="Times New Roman"/>
          <w:sz w:val="28"/>
          <w:szCs w:val="28"/>
        </w:rPr>
        <w:t xml:space="preserve">, уполномоченного в соответствии с законом давать согласие на лечение за пациента; однако, за исключением случаев, предусмотренных в </w:t>
      </w:r>
      <w:hyperlink w:anchor="sub_1112" w:history="1">
        <w:r w:rsidRPr="006F0FE8">
          <w:rPr>
            <w:rStyle w:val="a4"/>
            <w:rFonts w:ascii="Times New Roman" w:hAnsi="Times New Roman"/>
            <w:color w:val="auto"/>
            <w:sz w:val="28"/>
            <w:szCs w:val="28"/>
          </w:rPr>
          <w:t>пунктах 12</w:t>
        </w:r>
      </w:hyperlink>
      <w:r w:rsidRPr="006F0FE8">
        <w:rPr>
          <w:rFonts w:ascii="Times New Roman" w:hAnsi="Times New Roman"/>
          <w:sz w:val="28"/>
          <w:szCs w:val="28"/>
        </w:rPr>
        <w:t xml:space="preserve">, </w:t>
      </w:r>
      <w:hyperlink w:anchor="sub_1113" w:history="1">
        <w:r w:rsidRPr="006F0FE8">
          <w:rPr>
            <w:rStyle w:val="a4"/>
            <w:rFonts w:ascii="Times New Roman" w:hAnsi="Times New Roman"/>
            <w:color w:val="auto"/>
            <w:sz w:val="28"/>
            <w:szCs w:val="28"/>
          </w:rPr>
          <w:t>13</w:t>
        </w:r>
      </w:hyperlink>
      <w:r w:rsidRPr="006F0FE8">
        <w:rPr>
          <w:rFonts w:ascii="Times New Roman" w:hAnsi="Times New Roman"/>
          <w:sz w:val="28"/>
          <w:szCs w:val="28"/>
        </w:rPr>
        <w:t xml:space="preserve">, </w:t>
      </w:r>
      <w:hyperlink w:anchor="sub_1114" w:history="1">
        <w:r w:rsidRPr="006F0FE8">
          <w:rPr>
            <w:rStyle w:val="a4"/>
            <w:rFonts w:ascii="Times New Roman" w:hAnsi="Times New Roman"/>
            <w:color w:val="auto"/>
            <w:sz w:val="28"/>
            <w:szCs w:val="28"/>
          </w:rPr>
          <w:t>14</w:t>
        </w:r>
      </w:hyperlink>
      <w:r w:rsidRPr="006F0FE8">
        <w:rPr>
          <w:rFonts w:ascii="Times New Roman" w:hAnsi="Times New Roman"/>
          <w:sz w:val="28"/>
          <w:szCs w:val="28"/>
        </w:rPr>
        <w:t xml:space="preserve"> и </w:t>
      </w:r>
      <w:hyperlink w:anchor="sub_1115" w:history="1">
        <w:r w:rsidRPr="006F0FE8">
          <w:rPr>
            <w:rStyle w:val="a4"/>
            <w:rFonts w:ascii="Times New Roman" w:hAnsi="Times New Roman"/>
            <w:color w:val="auto"/>
            <w:sz w:val="28"/>
            <w:szCs w:val="28"/>
          </w:rPr>
          <w:t>15</w:t>
        </w:r>
      </w:hyperlink>
      <w:r w:rsidRPr="006F0FE8">
        <w:rPr>
          <w:rFonts w:ascii="Times New Roman" w:hAnsi="Times New Roman"/>
          <w:sz w:val="28"/>
          <w:szCs w:val="28"/>
        </w:rPr>
        <w:t xml:space="preserve"> настоящего принципа, лечение может быть назначено такому пациенту без его осознанного согласия, если личный представитель, получив информацию, указанную в </w:t>
      </w:r>
      <w:hyperlink w:anchor="sub_1102" w:history="1">
        <w:r w:rsidRPr="006F0FE8">
          <w:rPr>
            <w:rStyle w:val="a4"/>
            <w:rFonts w:ascii="Times New Roman" w:hAnsi="Times New Roman"/>
            <w:color w:val="auto"/>
            <w:sz w:val="28"/>
            <w:szCs w:val="28"/>
          </w:rPr>
          <w:t>пункте 2</w:t>
        </w:r>
      </w:hyperlink>
      <w:r w:rsidRPr="006F0FE8">
        <w:rPr>
          <w:rFonts w:ascii="Times New Roman" w:hAnsi="Times New Roman"/>
          <w:sz w:val="28"/>
          <w:szCs w:val="28"/>
        </w:rPr>
        <w:t xml:space="preserve"> настоящего принципа, даст согласие от имени больного.</w:t>
      </w:r>
    </w:p>
    <w:p w:rsidR="00D42EDB" w:rsidRPr="006F0FE8" w:rsidRDefault="00D42EDB" w:rsidP="00D42EDB">
      <w:pPr>
        <w:ind w:firstLine="720"/>
        <w:jc w:val="both"/>
        <w:rPr>
          <w:rFonts w:ascii="Times New Roman" w:hAnsi="Times New Roman"/>
          <w:sz w:val="28"/>
          <w:szCs w:val="28"/>
        </w:rPr>
      </w:pPr>
      <w:bookmarkStart w:id="68" w:name="sub_1108"/>
      <w:bookmarkEnd w:id="67"/>
      <w:r w:rsidRPr="006F0FE8">
        <w:rPr>
          <w:rFonts w:ascii="Times New Roman" w:hAnsi="Times New Roman"/>
          <w:sz w:val="28"/>
          <w:szCs w:val="28"/>
        </w:rPr>
        <w:t xml:space="preserve">8. За исключением случаев, предусмотренных в </w:t>
      </w:r>
      <w:hyperlink w:anchor="sub_1112" w:history="1">
        <w:r w:rsidRPr="006F0FE8">
          <w:rPr>
            <w:rStyle w:val="a4"/>
            <w:rFonts w:ascii="Times New Roman" w:hAnsi="Times New Roman"/>
            <w:color w:val="auto"/>
            <w:sz w:val="28"/>
            <w:szCs w:val="28"/>
          </w:rPr>
          <w:t>пунктах 12</w:t>
        </w:r>
      </w:hyperlink>
      <w:r w:rsidRPr="006F0FE8">
        <w:rPr>
          <w:rFonts w:ascii="Times New Roman" w:hAnsi="Times New Roman"/>
          <w:sz w:val="28"/>
          <w:szCs w:val="28"/>
        </w:rPr>
        <w:t xml:space="preserve">, </w:t>
      </w:r>
      <w:hyperlink w:anchor="sub_1113" w:history="1">
        <w:r w:rsidRPr="006F0FE8">
          <w:rPr>
            <w:rStyle w:val="a4"/>
            <w:rFonts w:ascii="Times New Roman" w:hAnsi="Times New Roman"/>
            <w:color w:val="auto"/>
            <w:sz w:val="28"/>
            <w:szCs w:val="28"/>
          </w:rPr>
          <w:t>13</w:t>
        </w:r>
      </w:hyperlink>
      <w:r w:rsidRPr="006F0FE8">
        <w:rPr>
          <w:rFonts w:ascii="Times New Roman" w:hAnsi="Times New Roman"/>
          <w:sz w:val="28"/>
          <w:szCs w:val="28"/>
        </w:rPr>
        <w:t xml:space="preserve">, </w:t>
      </w:r>
      <w:hyperlink w:anchor="sub_1114" w:history="1">
        <w:r w:rsidRPr="006F0FE8">
          <w:rPr>
            <w:rStyle w:val="a4"/>
            <w:rFonts w:ascii="Times New Roman" w:hAnsi="Times New Roman"/>
            <w:color w:val="auto"/>
            <w:sz w:val="28"/>
            <w:szCs w:val="28"/>
          </w:rPr>
          <w:t>14</w:t>
        </w:r>
      </w:hyperlink>
      <w:r w:rsidRPr="006F0FE8">
        <w:rPr>
          <w:rFonts w:ascii="Times New Roman" w:hAnsi="Times New Roman"/>
          <w:sz w:val="28"/>
          <w:szCs w:val="28"/>
        </w:rPr>
        <w:t xml:space="preserve"> и </w:t>
      </w:r>
      <w:hyperlink w:anchor="sub_1115" w:history="1">
        <w:r w:rsidRPr="006F0FE8">
          <w:rPr>
            <w:rStyle w:val="a4"/>
            <w:rFonts w:ascii="Times New Roman" w:hAnsi="Times New Roman"/>
            <w:color w:val="auto"/>
            <w:sz w:val="28"/>
            <w:szCs w:val="28"/>
          </w:rPr>
          <w:t>15</w:t>
        </w:r>
      </w:hyperlink>
      <w:r w:rsidRPr="006F0FE8">
        <w:rPr>
          <w:rFonts w:ascii="Times New Roman" w:hAnsi="Times New Roman"/>
          <w:sz w:val="28"/>
          <w:szCs w:val="28"/>
        </w:rPr>
        <w:t xml:space="preserve"> настоящего принципа, лечение может также назначаться любому пациенту без его осознанного согласия, если уполномоченный в соответствии с законом квалифицированный специалист, работающий в области психиатрии, определит, что необходимо срочно назначить это лечение, чтобы предотвратить причинение непосредственного или неизбежного ущерба пациенту или другим лицам. Такое лечение не продлевается свыше того периода времени, который строго необходим для этой цели.</w:t>
      </w:r>
    </w:p>
    <w:p w:rsidR="00D42EDB" w:rsidRPr="006F0FE8" w:rsidRDefault="00D42EDB" w:rsidP="00D42EDB">
      <w:pPr>
        <w:ind w:firstLine="720"/>
        <w:jc w:val="both"/>
        <w:rPr>
          <w:rFonts w:ascii="Times New Roman" w:hAnsi="Times New Roman"/>
          <w:sz w:val="28"/>
          <w:szCs w:val="28"/>
        </w:rPr>
      </w:pPr>
      <w:bookmarkStart w:id="69" w:name="sub_1109"/>
      <w:bookmarkEnd w:id="68"/>
      <w:r w:rsidRPr="006F0FE8">
        <w:rPr>
          <w:rFonts w:ascii="Times New Roman" w:hAnsi="Times New Roman"/>
          <w:sz w:val="28"/>
          <w:szCs w:val="28"/>
        </w:rPr>
        <w:t xml:space="preserve">9. В тех случаях, когда какое-либо лечение назначается пациенту без его осознанного согласия, должны тем не менее прилагаться все усилия к тому, чтобы информировать пациента о характере лечения и о любых возможных </w:t>
      </w:r>
      <w:r w:rsidRPr="006F0FE8">
        <w:rPr>
          <w:rFonts w:ascii="Times New Roman" w:hAnsi="Times New Roman"/>
          <w:sz w:val="28"/>
          <w:szCs w:val="28"/>
        </w:rPr>
        <w:lastRenderedPageBreak/>
        <w:t>альтернативных методах, а также, насколько это возможно, привлечь больного к разработке курса лечения.</w:t>
      </w:r>
    </w:p>
    <w:p w:rsidR="00D42EDB" w:rsidRPr="006F0FE8" w:rsidRDefault="00D42EDB" w:rsidP="00D42EDB">
      <w:pPr>
        <w:ind w:firstLine="720"/>
        <w:jc w:val="both"/>
        <w:rPr>
          <w:rFonts w:ascii="Times New Roman" w:hAnsi="Times New Roman"/>
          <w:sz w:val="28"/>
          <w:szCs w:val="28"/>
        </w:rPr>
      </w:pPr>
      <w:bookmarkStart w:id="70" w:name="sub_1110"/>
      <w:bookmarkEnd w:id="69"/>
      <w:r w:rsidRPr="006F0FE8">
        <w:rPr>
          <w:rFonts w:ascii="Times New Roman" w:hAnsi="Times New Roman"/>
          <w:sz w:val="28"/>
          <w:szCs w:val="28"/>
        </w:rPr>
        <w:t>10. Любое лечение немедленно регистрируется в истории болезни пациента с указанием того, является ли лечение принудительным или добровольным.</w:t>
      </w:r>
    </w:p>
    <w:p w:rsidR="00D42EDB" w:rsidRPr="006F0FE8" w:rsidRDefault="00D42EDB" w:rsidP="00D42EDB">
      <w:pPr>
        <w:ind w:firstLine="720"/>
        <w:jc w:val="both"/>
        <w:rPr>
          <w:rFonts w:ascii="Times New Roman" w:hAnsi="Times New Roman"/>
          <w:sz w:val="28"/>
          <w:szCs w:val="28"/>
        </w:rPr>
      </w:pPr>
      <w:bookmarkStart w:id="71" w:name="sub_11011"/>
      <w:bookmarkEnd w:id="70"/>
      <w:r w:rsidRPr="006F0FE8">
        <w:rPr>
          <w:rFonts w:ascii="Times New Roman" w:hAnsi="Times New Roman"/>
          <w:sz w:val="28"/>
          <w:szCs w:val="28"/>
        </w:rPr>
        <w:t xml:space="preserve">11. Физическое усмирение или принудительная изоляция пациента применяются лишь в соответствии с официально утвержденными процедурами </w:t>
      </w:r>
      <w:hyperlink w:anchor="sub_204" w:history="1">
        <w:r w:rsidRPr="006F0FE8">
          <w:rPr>
            <w:rStyle w:val="a4"/>
            <w:rFonts w:ascii="Times New Roman" w:hAnsi="Times New Roman"/>
            <w:color w:val="auto"/>
            <w:sz w:val="28"/>
            <w:szCs w:val="28"/>
          </w:rPr>
          <w:t>психиатрического учреждения</w:t>
        </w:r>
      </w:hyperlink>
      <w:r w:rsidRPr="006F0FE8">
        <w:rPr>
          <w:rFonts w:ascii="Times New Roman" w:hAnsi="Times New Roman"/>
          <w:sz w:val="28"/>
          <w:szCs w:val="28"/>
        </w:rPr>
        <w:t xml:space="preserve"> и только тогда, когда это является единственным имеющимся средством предотвратить причинение непосредственного или неизбежного ущерба пациенту или другим лицам. Они не продлеваются свыше того периода времени, который строго необходим для этой цели. Все случаи физического усмирения или принудительной изоляции, основания для их применения, их характер и продолжительность должны регистрироваться в истории болезни пациента. Пациент, к которому применяются усмирение или изоляция, должен содержаться в гуманных условиях, за ним обеспечивается уход, а также тщательное и постоянное наблюдение со стороны квалифицированных медицинских работников. Личный представитель, если таковой имеется и если это уместно, незамедлительно информируется о любых случаях физического усмирения или принудительной изоляции </w:t>
      </w:r>
      <w:hyperlink w:anchor="sub_206" w:history="1">
        <w:r w:rsidRPr="006F0FE8">
          <w:rPr>
            <w:rStyle w:val="a4"/>
            <w:rFonts w:ascii="Times New Roman" w:hAnsi="Times New Roman"/>
            <w:color w:val="auto"/>
            <w:sz w:val="28"/>
            <w:szCs w:val="28"/>
          </w:rPr>
          <w:t>пациента</w:t>
        </w:r>
      </w:hyperlink>
      <w:r w:rsidRPr="006F0FE8">
        <w:rPr>
          <w:rFonts w:ascii="Times New Roman" w:hAnsi="Times New Roman"/>
          <w:sz w:val="28"/>
          <w:szCs w:val="28"/>
        </w:rPr>
        <w:t>.</w:t>
      </w:r>
    </w:p>
    <w:p w:rsidR="00D42EDB" w:rsidRPr="006F0FE8" w:rsidRDefault="00D42EDB" w:rsidP="00D42EDB">
      <w:pPr>
        <w:ind w:firstLine="720"/>
        <w:jc w:val="both"/>
        <w:rPr>
          <w:rFonts w:ascii="Times New Roman" w:hAnsi="Times New Roman"/>
          <w:sz w:val="28"/>
          <w:szCs w:val="28"/>
        </w:rPr>
      </w:pPr>
      <w:bookmarkStart w:id="72" w:name="sub_1112"/>
      <w:bookmarkEnd w:id="71"/>
      <w:r w:rsidRPr="006F0FE8">
        <w:rPr>
          <w:rFonts w:ascii="Times New Roman" w:hAnsi="Times New Roman"/>
          <w:sz w:val="28"/>
          <w:szCs w:val="28"/>
        </w:rPr>
        <w:t>12. Стерилизация никогда не применяется в качестве лечения психического заболевания.</w:t>
      </w:r>
    </w:p>
    <w:p w:rsidR="00D42EDB" w:rsidRPr="006F0FE8" w:rsidRDefault="00D42EDB" w:rsidP="00D42EDB">
      <w:pPr>
        <w:ind w:firstLine="720"/>
        <w:jc w:val="both"/>
        <w:rPr>
          <w:rFonts w:ascii="Times New Roman" w:hAnsi="Times New Roman"/>
          <w:sz w:val="28"/>
          <w:szCs w:val="28"/>
        </w:rPr>
      </w:pPr>
      <w:bookmarkStart w:id="73" w:name="sub_1113"/>
      <w:bookmarkEnd w:id="72"/>
      <w:r w:rsidRPr="006F0FE8">
        <w:rPr>
          <w:rFonts w:ascii="Times New Roman" w:hAnsi="Times New Roman"/>
          <w:sz w:val="28"/>
          <w:szCs w:val="28"/>
        </w:rPr>
        <w:t>13. Психически больное лицо может быть подвергнуто серьезному медицинскому или хирургическому вмешательству только в случаях, когда это допускается внутригосударственным законодательством, когда считается, что это наилучшим образом отвечает интересам здоровья пациента, и когда пациент дает осознанное согласие, однако в тех случаях, когда пациент не в состоянии дать осознанное согласие, это вмешательство назначается лишь после проведения независимой оценки.</w:t>
      </w:r>
    </w:p>
    <w:p w:rsidR="00D42EDB" w:rsidRPr="006F0FE8" w:rsidRDefault="00D42EDB" w:rsidP="00D42EDB">
      <w:pPr>
        <w:ind w:firstLine="720"/>
        <w:jc w:val="both"/>
        <w:rPr>
          <w:rFonts w:ascii="Times New Roman" w:hAnsi="Times New Roman"/>
          <w:sz w:val="28"/>
          <w:szCs w:val="28"/>
        </w:rPr>
      </w:pPr>
      <w:bookmarkStart w:id="74" w:name="sub_1114"/>
      <w:bookmarkEnd w:id="73"/>
      <w:r w:rsidRPr="006F0FE8">
        <w:rPr>
          <w:rFonts w:ascii="Times New Roman" w:hAnsi="Times New Roman"/>
          <w:sz w:val="28"/>
          <w:szCs w:val="28"/>
        </w:rPr>
        <w:t>14. Психохирургия и другие виды инвазивного и необратимого лечения психического заболевания ни при каких обстоятельствах не применяются в отношении пациента, который был госпитализирован в психиатрическое учреждение в принудительном порядке, и могут применяться в рамках, допускаемых внутригосударственным законодательством, в отношении любого другого пациента лишь в том случае, когда этот пациент дал осознанное согласие и независимый внешний орган удостоверился в том, что согласие пациента действительно является осознанным и что данное лечение наилучшим образом отвечает интересам здоровья пациента.</w:t>
      </w:r>
    </w:p>
    <w:p w:rsidR="00D42EDB" w:rsidRPr="006F0FE8" w:rsidRDefault="00D42EDB" w:rsidP="00D42EDB">
      <w:pPr>
        <w:ind w:firstLine="720"/>
        <w:jc w:val="both"/>
        <w:rPr>
          <w:rFonts w:ascii="Times New Roman" w:hAnsi="Times New Roman"/>
          <w:sz w:val="28"/>
          <w:szCs w:val="28"/>
        </w:rPr>
      </w:pPr>
      <w:bookmarkStart w:id="75" w:name="sub_1115"/>
      <w:bookmarkEnd w:id="74"/>
      <w:r w:rsidRPr="006F0FE8">
        <w:rPr>
          <w:rFonts w:ascii="Times New Roman" w:hAnsi="Times New Roman"/>
          <w:sz w:val="28"/>
          <w:szCs w:val="28"/>
        </w:rPr>
        <w:t xml:space="preserve">15. Клинические опыты и экспериментальные методы лечения ни при каких обстоятельствах не применяются в отношении любого пациента без его осознанного согласия, за исключением тех случаев, когда клинические опыты и экспериментальные методы могут применяться в отношении пациента, который не в состоянии дать осознанное согласие, лишь с разрешения компетентного независимого </w:t>
      </w:r>
      <w:hyperlink w:anchor="sub_208" w:history="1">
        <w:r w:rsidRPr="006F0FE8">
          <w:rPr>
            <w:rStyle w:val="a4"/>
            <w:rFonts w:ascii="Times New Roman" w:hAnsi="Times New Roman"/>
            <w:color w:val="auto"/>
            <w:sz w:val="28"/>
            <w:szCs w:val="28"/>
          </w:rPr>
          <w:t>надзорного органа</w:t>
        </w:r>
      </w:hyperlink>
      <w:r w:rsidRPr="006F0FE8">
        <w:rPr>
          <w:rFonts w:ascii="Times New Roman" w:hAnsi="Times New Roman"/>
          <w:sz w:val="28"/>
          <w:szCs w:val="28"/>
        </w:rPr>
        <w:t>, специально созданного для этой цели.</w:t>
      </w:r>
    </w:p>
    <w:p w:rsidR="00D42EDB" w:rsidRPr="006F0FE8" w:rsidRDefault="00D42EDB" w:rsidP="00D42EDB">
      <w:pPr>
        <w:ind w:firstLine="720"/>
        <w:jc w:val="both"/>
        <w:rPr>
          <w:rFonts w:ascii="Times New Roman" w:hAnsi="Times New Roman"/>
          <w:sz w:val="28"/>
          <w:szCs w:val="28"/>
        </w:rPr>
      </w:pPr>
      <w:bookmarkStart w:id="76" w:name="sub_1116"/>
      <w:bookmarkEnd w:id="75"/>
      <w:r w:rsidRPr="006F0FE8">
        <w:rPr>
          <w:rFonts w:ascii="Times New Roman" w:hAnsi="Times New Roman"/>
          <w:sz w:val="28"/>
          <w:szCs w:val="28"/>
        </w:rPr>
        <w:t xml:space="preserve">16. В случаях, указанных в </w:t>
      </w:r>
      <w:hyperlink w:anchor="sub_1106" w:history="1">
        <w:r w:rsidRPr="006F0FE8">
          <w:rPr>
            <w:rStyle w:val="a4"/>
            <w:rFonts w:ascii="Times New Roman" w:hAnsi="Times New Roman"/>
            <w:color w:val="auto"/>
            <w:sz w:val="28"/>
            <w:szCs w:val="28"/>
          </w:rPr>
          <w:t>пунктах 6</w:t>
        </w:r>
      </w:hyperlink>
      <w:r w:rsidRPr="006F0FE8">
        <w:rPr>
          <w:rFonts w:ascii="Times New Roman" w:hAnsi="Times New Roman"/>
          <w:sz w:val="28"/>
          <w:szCs w:val="28"/>
        </w:rPr>
        <w:t xml:space="preserve">, </w:t>
      </w:r>
      <w:hyperlink w:anchor="sub_1107" w:history="1">
        <w:r w:rsidRPr="006F0FE8">
          <w:rPr>
            <w:rStyle w:val="a4"/>
            <w:rFonts w:ascii="Times New Roman" w:hAnsi="Times New Roman"/>
            <w:color w:val="auto"/>
            <w:sz w:val="28"/>
            <w:szCs w:val="28"/>
          </w:rPr>
          <w:t>7</w:t>
        </w:r>
      </w:hyperlink>
      <w:r w:rsidRPr="006F0FE8">
        <w:rPr>
          <w:rFonts w:ascii="Times New Roman" w:hAnsi="Times New Roman"/>
          <w:sz w:val="28"/>
          <w:szCs w:val="28"/>
        </w:rPr>
        <w:t xml:space="preserve">, </w:t>
      </w:r>
      <w:hyperlink w:anchor="sub_1108" w:history="1">
        <w:r w:rsidRPr="006F0FE8">
          <w:rPr>
            <w:rStyle w:val="a4"/>
            <w:rFonts w:ascii="Times New Roman" w:hAnsi="Times New Roman"/>
            <w:color w:val="auto"/>
            <w:sz w:val="28"/>
            <w:szCs w:val="28"/>
          </w:rPr>
          <w:t>8</w:t>
        </w:r>
      </w:hyperlink>
      <w:r w:rsidRPr="006F0FE8">
        <w:rPr>
          <w:rFonts w:ascii="Times New Roman" w:hAnsi="Times New Roman"/>
          <w:sz w:val="28"/>
          <w:szCs w:val="28"/>
        </w:rPr>
        <w:t xml:space="preserve">, </w:t>
      </w:r>
      <w:hyperlink w:anchor="sub_1113" w:history="1">
        <w:r w:rsidRPr="006F0FE8">
          <w:rPr>
            <w:rStyle w:val="a4"/>
            <w:rFonts w:ascii="Times New Roman" w:hAnsi="Times New Roman"/>
            <w:color w:val="auto"/>
            <w:sz w:val="28"/>
            <w:szCs w:val="28"/>
          </w:rPr>
          <w:t>13</w:t>
        </w:r>
      </w:hyperlink>
      <w:r w:rsidRPr="006F0FE8">
        <w:rPr>
          <w:rFonts w:ascii="Times New Roman" w:hAnsi="Times New Roman"/>
          <w:sz w:val="28"/>
          <w:szCs w:val="28"/>
        </w:rPr>
        <w:t xml:space="preserve">, </w:t>
      </w:r>
      <w:hyperlink w:anchor="sub_1114" w:history="1">
        <w:r w:rsidRPr="006F0FE8">
          <w:rPr>
            <w:rStyle w:val="a4"/>
            <w:rFonts w:ascii="Times New Roman" w:hAnsi="Times New Roman"/>
            <w:color w:val="auto"/>
            <w:sz w:val="28"/>
            <w:szCs w:val="28"/>
          </w:rPr>
          <w:t>14</w:t>
        </w:r>
      </w:hyperlink>
      <w:r w:rsidRPr="006F0FE8">
        <w:rPr>
          <w:rFonts w:ascii="Times New Roman" w:hAnsi="Times New Roman"/>
          <w:sz w:val="28"/>
          <w:szCs w:val="28"/>
        </w:rPr>
        <w:t xml:space="preserve"> и </w:t>
      </w:r>
      <w:hyperlink w:anchor="sub_1115" w:history="1">
        <w:r w:rsidRPr="006F0FE8">
          <w:rPr>
            <w:rStyle w:val="a4"/>
            <w:rFonts w:ascii="Times New Roman" w:hAnsi="Times New Roman"/>
            <w:color w:val="auto"/>
            <w:sz w:val="28"/>
            <w:szCs w:val="28"/>
          </w:rPr>
          <w:t>15</w:t>
        </w:r>
      </w:hyperlink>
      <w:r w:rsidRPr="006F0FE8">
        <w:rPr>
          <w:rFonts w:ascii="Times New Roman" w:hAnsi="Times New Roman"/>
          <w:sz w:val="28"/>
          <w:szCs w:val="28"/>
        </w:rPr>
        <w:t xml:space="preserve"> настоящего принципа, </w:t>
      </w:r>
      <w:r w:rsidRPr="006F0FE8">
        <w:rPr>
          <w:rFonts w:ascii="Times New Roman" w:hAnsi="Times New Roman"/>
          <w:sz w:val="28"/>
          <w:szCs w:val="28"/>
        </w:rPr>
        <w:lastRenderedPageBreak/>
        <w:t xml:space="preserve">пациент или его личный представитель, или любое заинтересованное лицо имеет право подать апелляцию в судебный или другой </w:t>
      </w:r>
      <w:hyperlink w:anchor="sub_202" w:history="1">
        <w:r w:rsidRPr="006F0FE8">
          <w:rPr>
            <w:rStyle w:val="a4"/>
            <w:rFonts w:ascii="Times New Roman" w:hAnsi="Times New Roman"/>
            <w:color w:val="auto"/>
            <w:sz w:val="28"/>
            <w:szCs w:val="28"/>
          </w:rPr>
          <w:t>независимый полномочный орган</w:t>
        </w:r>
      </w:hyperlink>
      <w:r w:rsidRPr="006F0FE8">
        <w:rPr>
          <w:rFonts w:ascii="Times New Roman" w:hAnsi="Times New Roman"/>
          <w:sz w:val="28"/>
          <w:szCs w:val="28"/>
        </w:rPr>
        <w:t xml:space="preserve"> в отношении применения к пациенту любого лечения.</w:t>
      </w:r>
    </w:p>
    <w:bookmarkEnd w:id="76"/>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77" w:name="sub_12"/>
      <w:r w:rsidRPr="006F0FE8">
        <w:rPr>
          <w:rFonts w:ascii="Times New Roman" w:hAnsi="Times New Roman"/>
          <w:color w:val="auto"/>
          <w:sz w:val="28"/>
          <w:szCs w:val="28"/>
        </w:rPr>
        <w:t>Принцип 12</w:t>
      </w:r>
      <w:r w:rsidRPr="006F0FE8">
        <w:rPr>
          <w:rFonts w:ascii="Times New Roman" w:hAnsi="Times New Roman"/>
          <w:color w:val="auto"/>
          <w:sz w:val="28"/>
          <w:szCs w:val="28"/>
        </w:rPr>
        <w:br/>
        <w:t>Уведомление о правах</w:t>
      </w:r>
    </w:p>
    <w:bookmarkEnd w:id="77"/>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78" w:name="sub_1201"/>
      <w:r w:rsidRPr="006F0FE8">
        <w:rPr>
          <w:rFonts w:ascii="Times New Roman" w:hAnsi="Times New Roman"/>
          <w:sz w:val="28"/>
          <w:szCs w:val="28"/>
        </w:rPr>
        <w:t>1. Пациента, находящегося в психиатрическом учреждении, в максимально короткий срок после госпитализации информируют в такой форме и на таком языке, которые ему понятны, о всех его правах в соответствии с настоящими Принципами и согласно внутригосударственному законодательству, причем такая информация включает разъяснение этих прав и порядка их осуществления.</w:t>
      </w:r>
    </w:p>
    <w:p w:rsidR="00D42EDB" w:rsidRPr="006F0FE8" w:rsidRDefault="00D42EDB" w:rsidP="00D42EDB">
      <w:pPr>
        <w:ind w:firstLine="720"/>
        <w:jc w:val="both"/>
        <w:rPr>
          <w:rFonts w:ascii="Times New Roman" w:hAnsi="Times New Roman"/>
          <w:sz w:val="28"/>
          <w:szCs w:val="28"/>
        </w:rPr>
      </w:pPr>
      <w:bookmarkStart w:id="79" w:name="sub_1202"/>
      <w:bookmarkEnd w:id="78"/>
      <w:r w:rsidRPr="006F0FE8">
        <w:rPr>
          <w:rFonts w:ascii="Times New Roman" w:hAnsi="Times New Roman"/>
          <w:sz w:val="28"/>
          <w:szCs w:val="28"/>
        </w:rPr>
        <w:t xml:space="preserve">2. Если и пока пациент не в состоянии понять такую информацию, о правах такого пациента сообщается </w:t>
      </w:r>
      <w:hyperlink w:anchor="sub_207" w:history="1">
        <w:r w:rsidRPr="006F0FE8">
          <w:rPr>
            <w:rStyle w:val="a4"/>
            <w:rFonts w:ascii="Times New Roman" w:hAnsi="Times New Roman"/>
            <w:color w:val="auto"/>
            <w:sz w:val="28"/>
            <w:szCs w:val="28"/>
          </w:rPr>
          <w:t>личному представителю</w:t>
        </w:r>
      </w:hyperlink>
      <w:r w:rsidRPr="006F0FE8">
        <w:rPr>
          <w:rFonts w:ascii="Times New Roman" w:hAnsi="Times New Roman"/>
          <w:sz w:val="28"/>
          <w:szCs w:val="28"/>
        </w:rPr>
        <w:t>, если таковой имеется и если это уместно, и лицу или лицам, которые могут наилучшим образом представлять интересы пациента и готовы это сделать.</w:t>
      </w:r>
    </w:p>
    <w:p w:rsidR="00D42EDB" w:rsidRPr="006F0FE8" w:rsidRDefault="00D42EDB" w:rsidP="00D42EDB">
      <w:pPr>
        <w:ind w:firstLine="720"/>
        <w:jc w:val="both"/>
        <w:rPr>
          <w:rFonts w:ascii="Times New Roman" w:hAnsi="Times New Roman"/>
          <w:sz w:val="28"/>
          <w:szCs w:val="28"/>
        </w:rPr>
      </w:pPr>
      <w:bookmarkStart w:id="80" w:name="sub_1203"/>
      <w:bookmarkEnd w:id="79"/>
      <w:r w:rsidRPr="006F0FE8">
        <w:rPr>
          <w:rFonts w:ascii="Times New Roman" w:hAnsi="Times New Roman"/>
          <w:sz w:val="28"/>
          <w:szCs w:val="28"/>
        </w:rPr>
        <w:t>3. Пациент, обладающий необходимой дееспособностью, имеет право назначить любое лицо, которое следует информировать от его имени, а также лицо для представления его интересов перед администрацией учреждения.</w:t>
      </w:r>
    </w:p>
    <w:bookmarkEnd w:id="80"/>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81" w:name="sub_13"/>
      <w:r w:rsidRPr="006F0FE8">
        <w:rPr>
          <w:rFonts w:ascii="Times New Roman" w:hAnsi="Times New Roman"/>
          <w:color w:val="auto"/>
          <w:sz w:val="28"/>
          <w:szCs w:val="28"/>
        </w:rPr>
        <w:t>Принцип 13</w:t>
      </w:r>
      <w:r w:rsidRPr="006F0FE8">
        <w:rPr>
          <w:rFonts w:ascii="Times New Roman" w:hAnsi="Times New Roman"/>
          <w:color w:val="auto"/>
          <w:sz w:val="28"/>
          <w:szCs w:val="28"/>
        </w:rPr>
        <w:br/>
        <w:t>Права и условия содержания в психиатрических учреждениях</w:t>
      </w:r>
    </w:p>
    <w:bookmarkEnd w:id="81"/>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82" w:name="sub_1301"/>
      <w:r w:rsidRPr="006F0FE8">
        <w:rPr>
          <w:rFonts w:ascii="Times New Roman" w:hAnsi="Times New Roman"/>
          <w:sz w:val="28"/>
          <w:szCs w:val="28"/>
        </w:rPr>
        <w:t>1. Любой пациент, содержащийся в психиатрическом учреждении, имеет право, в частности, на полное уважение его:</w:t>
      </w:r>
    </w:p>
    <w:p w:rsidR="00D42EDB" w:rsidRPr="006F0FE8" w:rsidRDefault="00D42EDB" w:rsidP="00D42EDB">
      <w:pPr>
        <w:ind w:firstLine="720"/>
        <w:jc w:val="both"/>
        <w:rPr>
          <w:rFonts w:ascii="Times New Roman" w:hAnsi="Times New Roman"/>
          <w:sz w:val="28"/>
          <w:szCs w:val="28"/>
        </w:rPr>
      </w:pPr>
      <w:bookmarkStart w:id="83" w:name="sub_13011"/>
      <w:bookmarkEnd w:id="82"/>
      <w:r w:rsidRPr="006F0FE8">
        <w:rPr>
          <w:rFonts w:ascii="Times New Roman" w:hAnsi="Times New Roman"/>
          <w:sz w:val="28"/>
          <w:szCs w:val="28"/>
        </w:rPr>
        <w:t>а) повсеместного признания в качестве субъекта права;</w:t>
      </w:r>
    </w:p>
    <w:p w:rsidR="00D42EDB" w:rsidRPr="006F0FE8" w:rsidRDefault="00D42EDB" w:rsidP="00D42EDB">
      <w:pPr>
        <w:ind w:firstLine="720"/>
        <w:jc w:val="both"/>
        <w:rPr>
          <w:rFonts w:ascii="Times New Roman" w:hAnsi="Times New Roman"/>
          <w:sz w:val="28"/>
          <w:szCs w:val="28"/>
        </w:rPr>
      </w:pPr>
      <w:bookmarkStart w:id="84" w:name="sub_13012"/>
      <w:bookmarkEnd w:id="83"/>
      <w:r w:rsidRPr="006F0FE8">
        <w:rPr>
          <w:rFonts w:ascii="Times New Roman" w:hAnsi="Times New Roman"/>
          <w:sz w:val="28"/>
          <w:szCs w:val="28"/>
        </w:rPr>
        <w:t>b) права на уединение;</w:t>
      </w:r>
    </w:p>
    <w:p w:rsidR="00D42EDB" w:rsidRPr="006F0FE8" w:rsidRDefault="00D42EDB" w:rsidP="00D42EDB">
      <w:pPr>
        <w:ind w:firstLine="720"/>
        <w:jc w:val="both"/>
        <w:rPr>
          <w:rFonts w:ascii="Times New Roman" w:hAnsi="Times New Roman"/>
          <w:sz w:val="28"/>
          <w:szCs w:val="28"/>
        </w:rPr>
      </w:pPr>
      <w:bookmarkStart w:id="85" w:name="sub_13013"/>
      <w:bookmarkEnd w:id="84"/>
      <w:r w:rsidRPr="006F0FE8">
        <w:rPr>
          <w:rFonts w:ascii="Times New Roman" w:hAnsi="Times New Roman"/>
          <w:sz w:val="28"/>
          <w:szCs w:val="28"/>
        </w:rPr>
        <w:t xml:space="preserve">с) свободы общения, которая включает свободу общения с другими лицами в пределах данного учреждения; свободы отправлять и получать частные сообщения, не подлежащие цензуре; свободы принимать наедине </w:t>
      </w:r>
      <w:hyperlink w:anchor="sub_201" w:history="1">
        <w:r w:rsidRPr="006F0FE8">
          <w:rPr>
            <w:rStyle w:val="a4"/>
            <w:rFonts w:ascii="Times New Roman" w:hAnsi="Times New Roman"/>
            <w:color w:val="auto"/>
            <w:sz w:val="28"/>
            <w:szCs w:val="28"/>
          </w:rPr>
          <w:t>адвоката</w:t>
        </w:r>
      </w:hyperlink>
      <w:r w:rsidRPr="006F0FE8">
        <w:rPr>
          <w:rFonts w:ascii="Times New Roman" w:hAnsi="Times New Roman"/>
          <w:sz w:val="28"/>
          <w:szCs w:val="28"/>
        </w:rPr>
        <w:t xml:space="preserve"> или личного представителя и, в любое разумное время, других посетителей; и свободы доступа к почтовым и телефонным услугам, а также к газетам, радио и телевидению;</w:t>
      </w:r>
    </w:p>
    <w:p w:rsidR="00D42EDB" w:rsidRPr="006F0FE8" w:rsidRDefault="00D42EDB" w:rsidP="00D42EDB">
      <w:pPr>
        <w:ind w:firstLine="720"/>
        <w:jc w:val="both"/>
        <w:rPr>
          <w:rFonts w:ascii="Times New Roman" w:hAnsi="Times New Roman"/>
          <w:sz w:val="28"/>
          <w:szCs w:val="28"/>
        </w:rPr>
      </w:pPr>
      <w:bookmarkStart w:id="86" w:name="sub_13014"/>
      <w:bookmarkEnd w:id="85"/>
      <w:r w:rsidRPr="006F0FE8">
        <w:rPr>
          <w:rFonts w:ascii="Times New Roman" w:hAnsi="Times New Roman"/>
          <w:sz w:val="28"/>
          <w:szCs w:val="28"/>
        </w:rPr>
        <w:t>d) свободы вероисповедания или убеждений.</w:t>
      </w:r>
    </w:p>
    <w:p w:rsidR="00D42EDB" w:rsidRPr="006F0FE8" w:rsidRDefault="00D42EDB" w:rsidP="00D42EDB">
      <w:pPr>
        <w:ind w:firstLine="720"/>
        <w:jc w:val="both"/>
        <w:rPr>
          <w:rFonts w:ascii="Times New Roman" w:hAnsi="Times New Roman"/>
          <w:sz w:val="28"/>
          <w:szCs w:val="28"/>
        </w:rPr>
      </w:pPr>
      <w:bookmarkStart w:id="87" w:name="sub_1302"/>
      <w:bookmarkEnd w:id="86"/>
      <w:r w:rsidRPr="006F0FE8">
        <w:rPr>
          <w:rFonts w:ascii="Times New Roman" w:hAnsi="Times New Roman"/>
          <w:sz w:val="28"/>
          <w:szCs w:val="28"/>
        </w:rPr>
        <w:t>2. Обстановка и условия жизни в психиатрическом учреждении должны быть в максимально возможной степени приближены к условиям нормальной жизни лиц аналогичного возраста и, в частности, включать:</w:t>
      </w:r>
    </w:p>
    <w:bookmarkEnd w:id="87"/>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а) возможности для проведения досуга и отдыха;</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б) возможности для получения образования;</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c) возможности покупать или получать предметы, необходимые для повседневной жизни, проведения досуга и общения;</w:t>
      </w: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lastRenderedPageBreak/>
        <w:t>d) возможности - и поощрение использования таких возможностей - для привлечения пациента к активной деятельности, отвечающей его социальному положению и культурным особенностям, и для осуществления соответствующих мер по профессиональной реабилитации в целях его социальной реинтеграции. Эти меры должны включать услуги по профессиональной ориентации, профессиональному обучению и трудоустройству, с тем чтобы пациенты могли получить или сохранить работу в обществе.</w:t>
      </w:r>
    </w:p>
    <w:p w:rsidR="00D42EDB" w:rsidRPr="006F0FE8" w:rsidRDefault="00D42EDB" w:rsidP="00D42EDB">
      <w:pPr>
        <w:ind w:firstLine="720"/>
        <w:jc w:val="both"/>
        <w:rPr>
          <w:rFonts w:ascii="Times New Roman" w:hAnsi="Times New Roman"/>
          <w:sz w:val="28"/>
          <w:szCs w:val="28"/>
        </w:rPr>
      </w:pPr>
      <w:bookmarkStart w:id="88" w:name="sub_1303"/>
      <w:r w:rsidRPr="006F0FE8">
        <w:rPr>
          <w:rFonts w:ascii="Times New Roman" w:hAnsi="Times New Roman"/>
          <w:sz w:val="28"/>
          <w:szCs w:val="28"/>
        </w:rPr>
        <w:t>3. Ни при каких обстоятельствах пациент не может подвергаться принудительному труду. В пределах, совместимых с потребностями пациента и с требованиями администрации учреждения, пациент должен иметь возможность выбирать вид работы, которую он желает выполнять.</w:t>
      </w:r>
    </w:p>
    <w:p w:rsidR="00D42EDB" w:rsidRPr="006F0FE8" w:rsidRDefault="00D42EDB" w:rsidP="00D42EDB">
      <w:pPr>
        <w:ind w:firstLine="720"/>
        <w:jc w:val="both"/>
        <w:rPr>
          <w:rFonts w:ascii="Times New Roman" w:hAnsi="Times New Roman"/>
          <w:sz w:val="28"/>
          <w:szCs w:val="28"/>
        </w:rPr>
      </w:pPr>
      <w:bookmarkStart w:id="89" w:name="sub_1304"/>
      <w:bookmarkEnd w:id="88"/>
      <w:r w:rsidRPr="006F0FE8">
        <w:rPr>
          <w:rFonts w:ascii="Times New Roman" w:hAnsi="Times New Roman"/>
          <w:sz w:val="28"/>
          <w:szCs w:val="28"/>
        </w:rPr>
        <w:t xml:space="preserve">4. Труд пациента, содержащегося в </w:t>
      </w:r>
      <w:hyperlink w:anchor="sub_204" w:history="1">
        <w:r w:rsidRPr="006F0FE8">
          <w:rPr>
            <w:rStyle w:val="a4"/>
            <w:rFonts w:ascii="Times New Roman" w:hAnsi="Times New Roman"/>
            <w:color w:val="auto"/>
            <w:sz w:val="28"/>
            <w:szCs w:val="28"/>
          </w:rPr>
          <w:t>психиатрическом учреждении</w:t>
        </w:r>
      </w:hyperlink>
      <w:r w:rsidRPr="006F0FE8">
        <w:rPr>
          <w:rFonts w:ascii="Times New Roman" w:hAnsi="Times New Roman"/>
          <w:sz w:val="28"/>
          <w:szCs w:val="28"/>
        </w:rPr>
        <w:t>, не должен эксплуатироваться. Любой такой пациент имеет право получать за выполняемую им работу такое же вознаграждение, какое в соответствии с внутригосударственным законодательством или обычаями получило бы за аналогичную работу лицо, не являющееся пациентом. Любой такой пациент во всех случаях имеет право на получение справедливой доли любого вознаграждения, выплаченного психиатрическому учреждению за его работу.</w:t>
      </w:r>
    </w:p>
    <w:bookmarkEnd w:id="89"/>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90" w:name="sub_14"/>
      <w:r w:rsidRPr="006F0FE8">
        <w:rPr>
          <w:rFonts w:ascii="Times New Roman" w:hAnsi="Times New Roman"/>
          <w:color w:val="auto"/>
          <w:sz w:val="28"/>
          <w:szCs w:val="28"/>
        </w:rPr>
        <w:t>Принцип 14</w:t>
      </w:r>
      <w:r w:rsidRPr="006F0FE8">
        <w:rPr>
          <w:rFonts w:ascii="Times New Roman" w:hAnsi="Times New Roman"/>
          <w:color w:val="auto"/>
          <w:sz w:val="28"/>
          <w:szCs w:val="28"/>
        </w:rPr>
        <w:br/>
        <w:t>Ресурсы психиатрических учреждений</w:t>
      </w:r>
    </w:p>
    <w:bookmarkEnd w:id="90"/>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91" w:name="sub_1401"/>
      <w:r w:rsidRPr="006F0FE8">
        <w:rPr>
          <w:rFonts w:ascii="Times New Roman" w:hAnsi="Times New Roman"/>
          <w:sz w:val="28"/>
          <w:szCs w:val="28"/>
        </w:rPr>
        <w:t>1. Психиатрическое учреждение должно иметь доступ к тем же ресурсам, что и любое другое лечебное заведение, включая, в частности:</w:t>
      </w:r>
    </w:p>
    <w:p w:rsidR="00D42EDB" w:rsidRPr="006F0FE8" w:rsidRDefault="00D42EDB" w:rsidP="00D42EDB">
      <w:pPr>
        <w:ind w:firstLine="720"/>
        <w:jc w:val="both"/>
        <w:rPr>
          <w:rFonts w:ascii="Times New Roman" w:hAnsi="Times New Roman"/>
          <w:sz w:val="28"/>
          <w:szCs w:val="28"/>
        </w:rPr>
      </w:pPr>
      <w:bookmarkStart w:id="92" w:name="sub_14011"/>
      <w:bookmarkEnd w:id="91"/>
      <w:r w:rsidRPr="006F0FE8">
        <w:rPr>
          <w:rFonts w:ascii="Times New Roman" w:hAnsi="Times New Roman"/>
          <w:sz w:val="28"/>
          <w:szCs w:val="28"/>
        </w:rPr>
        <w:t xml:space="preserve">a) достаточное количество квалифицированного медицинского персонала и других соответствующих специалистов и адекватные помещения для обеспечения каждому </w:t>
      </w:r>
      <w:hyperlink w:anchor="sub_206" w:history="1">
        <w:r w:rsidRPr="006F0FE8">
          <w:rPr>
            <w:rStyle w:val="a4"/>
            <w:rFonts w:ascii="Times New Roman" w:hAnsi="Times New Roman"/>
            <w:color w:val="auto"/>
            <w:sz w:val="28"/>
            <w:szCs w:val="28"/>
          </w:rPr>
          <w:t>пациенту</w:t>
        </w:r>
      </w:hyperlink>
      <w:r w:rsidRPr="006F0FE8">
        <w:rPr>
          <w:rFonts w:ascii="Times New Roman" w:hAnsi="Times New Roman"/>
          <w:sz w:val="28"/>
          <w:szCs w:val="28"/>
        </w:rPr>
        <w:t xml:space="preserve"> условий для уединения и для проведения необходимого и активного курса лечения;</w:t>
      </w:r>
    </w:p>
    <w:p w:rsidR="00D42EDB" w:rsidRPr="006F0FE8" w:rsidRDefault="00D42EDB" w:rsidP="00D42EDB">
      <w:pPr>
        <w:ind w:firstLine="720"/>
        <w:jc w:val="both"/>
        <w:rPr>
          <w:rFonts w:ascii="Times New Roman" w:hAnsi="Times New Roman"/>
          <w:sz w:val="28"/>
          <w:szCs w:val="28"/>
        </w:rPr>
      </w:pPr>
      <w:bookmarkStart w:id="93" w:name="sub_14012"/>
      <w:bookmarkEnd w:id="92"/>
      <w:r w:rsidRPr="006F0FE8">
        <w:rPr>
          <w:rFonts w:ascii="Times New Roman" w:hAnsi="Times New Roman"/>
          <w:sz w:val="28"/>
          <w:szCs w:val="28"/>
        </w:rPr>
        <w:t>b) диагностическое и терапевтическое оборудование для пациента;</w:t>
      </w:r>
    </w:p>
    <w:p w:rsidR="00D42EDB" w:rsidRPr="006F0FE8" w:rsidRDefault="00D42EDB" w:rsidP="00D42EDB">
      <w:pPr>
        <w:ind w:firstLine="720"/>
        <w:jc w:val="both"/>
        <w:rPr>
          <w:rFonts w:ascii="Times New Roman" w:hAnsi="Times New Roman"/>
          <w:sz w:val="28"/>
          <w:szCs w:val="28"/>
        </w:rPr>
      </w:pPr>
      <w:bookmarkStart w:id="94" w:name="sub_14013"/>
      <w:bookmarkEnd w:id="93"/>
      <w:r w:rsidRPr="006F0FE8">
        <w:rPr>
          <w:rFonts w:ascii="Times New Roman" w:hAnsi="Times New Roman"/>
          <w:sz w:val="28"/>
          <w:szCs w:val="28"/>
        </w:rPr>
        <w:t>c) надлежащее обслуживание специалистами;</w:t>
      </w:r>
    </w:p>
    <w:p w:rsidR="00D42EDB" w:rsidRPr="006F0FE8" w:rsidRDefault="00D42EDB" w:rsidP="00D42EDB">
      <w:pPr>
        <w:ind w:firstLine="720"/>
        <w:jc w:val="both"/>
        <w:rPr>
          <w:rFonts w:ascii="Times New Roman" w:hAnsi="Times New Roman"/>
          <w:sz w:val="28"/>
          <w:szCs w:val="28"/>
        </w:rPr>
      </w:pPr>
      <w:bookmarkStart w:id="95" w:name="sub_14014"/>
      <w:bookmarkEnd w:id="94"/>
      <w:r w:rsidRPr="006F0FE8">
        <w:rPr>
          <w:rFonts w:ascii="Times New Roman" w:hAnsi="Times New Roman"/>
          <w:sz w:val="28"/>
          <w:szCs w:val="28"/>
        </w:rPr>
        <w:t>d) адекватное, регулярное и комплексное лечение, включая снабжение медицинскими препаратами.</w:t>
      </w:r>
    </w:p>
    <w:p w:rsidR="00D42EDB" w:rsidRPr="006F0FE8" w:rsidRDefault="00D42EDB" w:rsidP="00D42EDB">
      <w:pPr>
        <w:ind w:firstLine="720"/>
        <w:jc w:val="both"/>
        <w:rPr>
          <w:rFonts w:ascii="Times New Roman" w:hAnsi="Times New Roman"/>
          <w:sz w:val="28"/>
          <w:szCs w:val="28"/>
        </w:rPr>
      </w:pPr>
      <w:bookmarkStart w:id="96" w:name="sub_1402"/>
      <w:bookmarkEnd w:id="95"/>
      <w:r w:rsidRPr="006F0FE8">
        <w:rPr>
          <w:rFonts w:ascii="Times New Roman" w:hAnsi="Times New Roman"/>
          <w:sz w:val="28"/>
          <w:szCs w:val="28"/>
        </w:rPr>
        <w:t>2. Каждое психиатрическое учреждение с достаточной регулярностью должно инспектироваться компетентными полномочными органами для обеспечения того, чтобы условия содержания пациентов, их лечения и ухода за ними соответствовали настоящим Принципам.</w:t>
      </w:r>
    </w:p>
    <w:bookmarkEnd w:id="96"/>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97" w:name="sub_15"/>
      <w:r w:rsidRPr="006F0FE8">
        <w:rPr>
          <w:rFonts w:ascii="Times New Roman" w:hAnsi="Times New Roman"/>
          <w:color w:val="auto"/>
          <w:sz w:val="28"/>
          <w:szCs w:val="28"/>
        </w:rPr>
        <w:t>Принцип 15</w:t>
      </w:r>
      <w:r w:rsidRPr="006F0FE8">
        <w:rPr>
          <w:rFonts w:ascii="Times New Roman" w:hAnsi="Times New Roman"/>
          <w:color w:val="auto"/>
          <w:sz w:val="28"/>
          <w:szCs w:val="28"/>
        </w:rPr>
        <w:br/>
        <w:t>Принципы госпитализации</w:t>
      </w:r>
    </w:p>
    <w:bookmarkEnd w:id="97"/>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98" w:name="sub_1501"/>
      <w:r w:rsidRPr="006F0FE8">
        <w:rPr>
          <w:rFonts w:ascii="Times New Roman" w:hAnsi="Times New Roman"/>
          <w:sz w:val="28"/>
          <w:szCs w:val="28"/>
        </w:rPr>
        <w:t xml:space="preserve">1. Когда лицо нуждается в лечении в психиатрическом учреждении, </w:t>
      </w:r>
      <w:r w:rsidRPr="006F0FE8">
        <w:rPr>
          <w:rFonts w:ascii="Times New Roman" w:hAnsi="Times New Roman"/>
          <w:sz w:val="28"/>
          <w:szCs w:val="28"/>
        </w:rPr>
        <w:lastRenderedPageBreak/>
        <w:t>необходимо прилагать все усилия, чтобы избежать принудительной госпитализации.</w:t>
      </w:r>
    </w:p>
    <w:p w:rsidR="00D42EDB" w:rsidRPr="006F0FE8" w:rsidRDefault="00D42EDB" w:rsidP="00D42EDB">
      <w:pPr>
        <w:ind w:firstLine="720"/>
        <w:jc w:val="both"/>
        <w:rPr>
          <w:rFonts w:ascii="Times New Roman" w:hAnsi="Times New Roman"/>
          <w:sz w:val="28"/>
          <w:szCs w:val="28"/>
        </w:rPr>
      </w:pPr>
      <w:bookmarkStart w:id="99" w:name="sub_1502"/>
      <w:bookmarkEnd w:id="98"/>
      <w:r w:rsidRPr="006F0FE8">
        <w:rPr>
          <w:rFonts w:ascii="Times New Roman" w:hAnsi="Times New Roman"/>
          <w:sz w:val="28"/>
          <w:szCs w:val="28"/>
        </w:rPr>
        <w:t>2. Доступ в психиатрическое учреждение должен регулироваться таким же образом, как и доступ в любое другое лечебное учреждение при любом другом заболевании.</w:t>
      </w:r>
    </w:p>
    <w:p w:rsidR="00D42EDB" w:rsidRPr="006F0FE8" w:rsidRDefault="00D42EDB" w:rsidP="00D42EDB">
      <w:pPr>
        <w:ind w:firstLine="720"/>
        <w:jc w:val="both"/>
        <w:rPr>
          <w:rFonts w:ascii="Times New Roman" w:hAnsi="Times New Roman"/>
          <w:sz w:val="28"/>
          <w:szCs w:val="28"/>
        </w:rPr>
      </w:pPr>
      <w:bookmarkStart w:id="100" w:name="sub_1503"/>
      <w:bookmarkEnd w:id="99"/>
      <w:r w:rsidRPr="006F0FE8">
        <w:rPr>
          <w:rFonts w:ascii="Times New Roman" w:hAnsi="Times New Roman"/>
          <w:sz w:val="28"/>
          <w:szCs w:val="28"/>
        </w:rPr>
        <w:t xml:space="preserve">3. Каждый пациент, госпитализированный не в принудительном порядке, имеет право в любое время покинуть психиатрическое учреждение, если только не применяются критерии для его принудительного содержания, предусмотренные в </w:t>
      </w:r>
      <w:hyperlink w:anchor="sub_16" w:history="1">
        <w:r w:rsidRPr="006F0FE8">
          <w:rPr>
            <w:rStyle w:val="a4"/>
            <w:rFonts w:ascii="Times New Roman" w:hAnsi="Times New Roman"/>
            <w:color w:val="auto"/>
            <w:sz w:val="28"/>
            <w:szCs w:val="28"/>
          </w:rPr>
          <w:t>принципе 16</w:t>
        </w:r>
      </w:hyperlink>
      <w:r w:rsidRPr="006F0FE8">
        <w:rPr>
          <w:rFonts w:ascii="Times New Roman" w:hAnsi="Times New Roman"/>
          <w:sz w:val="28"/>
          <w:szCs w:val="28"/>
        </w:rPr>
        <w:t>, ниже, и он должен быть проинформирован об этом праве.</w:t>
      </w:r>
    </w:p>
    <w:bookmarkEnd w:id="100"/>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01" w:name="sub_16"/>
      <w:r w:rsidRPr="006F0FE8">
        <w:rPr>
          <w:rFonts w:ascii="Times New Roman" w:hAnsi="Times New Roman"/>
          <w:color w:val="auto"/>
          <w:sz w:val="28"/>
          <w:szCs w:val="28"/>
        </w:rPr>
        <w:t>Принцип 16</w:t>
      </w:r>
      <w:r w:rsidRPr="006F0FE8">
        <w:rPr>
          <w:rFonts w:ascii="Times New Roman" w:hAnsi="Times New Roman"/>
          <w:color w:val="auto"/>
          <w:sz w:val="28"/>
          <w:szCs w:val="28"/>
        </w:rPr>
        <w:br/>
        <w:t>Принудительная госпитализация</w:t>
      </w:r>
    </w:p>
    <w:bookmarkEnd w:id="101"/>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102" w:name="sub_1601"/>
      <w:r w:rsidRPr="006F0FE8">
        <w:rPr>
          <w:rFonts w:ascii="Times New Roman" w:hAnsi="Times New Roman"/>
          <w:sz w:val="28"/>
          <w:szCs w:val="28"/>
        </w:rPr>
        <w:t xml:space="preserve">1. Любое лицо может быть госпитализировано в </w:t>
      </w:r>
      <w:hyperlink w:anchor="sub_204" w:history="1">
        <w:r w:rsidRPr="006F0FE8">
          <w:rPr>
            <w:rStyle w:val="a4"/>
            <w:rFonts w:ascii="Times New Roman" w:hAnsi="Times New Roman"/>
            <w:color w:val="auto"/>
            <w:sz w:val="28"/>
            <w:szCs w:val="28"/>
          </w:rPr>
          <w:t>психиатрическое учреждение</w:t>
        </w:r>
      </w:hyperlink>
      <w:r w:rsidRPr="006F0FE8">
        <w:rPr>
          <w:rFonts w:ascii="Times New Roman" w:hAnsi="Times New Roman"/>
          <w:sz w:val="28"/>
          <w:szCs w:val="28"/>
        </w:rPr>
        <w:t xml:space="preserve"> в качестве пациента в принудительном порядке или уже госпитализированное в качестве пациента в добровольном порядке может содержаться в качестве пациента в психиатрическом учреждении в принудительном порядке, тогда и только тогда, когда уполномоченный для этой цели согласно закону квалифицированный </w:t>
      </w:r>
      <w:hyperlink w:anchor="sub_205" w:history="1">
        <w:r w:rsidRPr="006F0FE8">
          <w:rPr>
            <w:rStyle w:val="a4"/>
            <w:rFonts w:ascii="Times New Roman" w:hAnsi="Times New Roman"/>
            <w:color w:val="auto"/>
            <w:sz w:val="28"/>
            <w:szCs w:val="28"/>
          </w:rPr>
          <w:t>специалист, работающий в области психиатрии</w:t>
        </w:r>
      </w:hyperlink>
      <w:r w:rsidRPr="006F0FE8">
        <w:rPr>
          <w:rFonts w:ascii="Times New Roman" w:hAnsi="Times New Roman"/>
          <w:sz w:val="28"/>
          <w:szCs w:val="28"/>
        </w:rPr>
        <w:t xml:space="preserve">, установит в соответствии с </w:t>
      </w:r>
      <w:hyperlink w:anchor="sub_4" w:history="1">
        <w:r w:rsidRPr="006F0FE8">
          <w:rPr>
            <w:rStyle w:val="a4"/>
            <w:rFonts w:ascii="Times New Roman" w:hAnsi="Times New Roman"/>
            <w:color w:val="auto"/>
            <w:sz w:val="28"/>
            <w:szCs w:val="28"/>
          </w:rPr>
          <w:t>принципом 4</w:t>
        </w:r>
      </w:hyperlink>
      <w:r w:rsidRPr="006F0FE8">
        <w:rPr>
          <w:rFonts w:ascii="Times New Roman" w:hAnsi="Times New Roman"/>
          <w:sz w:val="28"/>
          <w:szCs w:val="28"/>
        </w:rPr>
        <w:t>, ниже, что данное лицо страдает психическим заболеванием, и определит:</w:t>
      </w:r>
    </w:p>
    <w:p w:rsidR="00D42EDB" w:rsidRPr="006F0FE8" w:rsidRDefault="00D42EDB" w:rsidP="00D42EDB">
      <w:pPr>
        <w:ind w:firstLine="720"/>
        <w:jc w:val="both"/>
        <w:rPr>
          <w:rFonts w:ascii="Times New Roman" w:hAnsi="Times New Roman"/>
          <w:sz w:val="28"/>
          <w:szCs w:val="28"/>
        </w:rPr>
      </w:pPr>
      <w:bookmarkStart w:id="103" w:name="sub_16011"/>
      <w:bookmarkEnd w:id="102"/>
      <w:r w:rsidRPr="006F0FE8">
        <w:rPr>
          <w:rFonts w:ascii="Times New Roman" w:hAnsi="Times New Roman"/>
          <w:sz w:val="28"/>
          <w:szCs w:val="28"/>
        </w:rPr>
        <w:t>a) что вследствие этого психического заболевания существует серьезная угроза причинения непосредственного или неизбежного ущерба этому лицу или другим лицам; или</w:t>
      </w:r>
    </w:p>
    <w:p w:rsidR="00D42EDB" w:rsidRPr="006F0FE8" w:rsidRDefault="00D42EDB" w:rsidP="00D42EDB">
      <w:pPr>
        <w:ind w:firstLine="720"/>
        <w:jc w:val="both"/>
        <w:rPr>
          <w:rFonts w:ascii="Times New Roman" w:hAnsi="Times New Roman"/>
          <w:sz w:val="28"/>
          <w:szCs w:val="28"/>
        </w:rPr>
      </w:pPr>
      <w:bookmarkStart w:id="104" w:name="sub_16012"/>
      <w:bookmarkEnd w:id="103"/>
      <w:r w:rsidRPr="006F0FE8">
        <w:rPr>
          <w:rFonts w:ascii="Times New Roman" w:hAnsi="Times New Roman"/>
          <w:sz w:val="28"/>
          <w:szCs w:val="28"/>
        </w:rPr>
        <w:t>b) что в случае лица, чье психическое заболевание является тяжелым, а умственные способности - ослабленными, отказ от госпитализации или содержания данного лица в психиатрическом учреждении может привести к серьезному ухудшению его здоровья или сделает невозможным применение надлежащего лечения, которое может быть проведено при условии госпитализации в психиатрическое учреждение в соответствии с принципом наименее ограничительной альтернативы.</w:t>
      </w:r>
    </w:p>
    <w:bookmarkEnd w:id="104"/>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 xml:space="preserve">В случае, указанном в </w:t>
      </w:r>
      <w:hyperlink w:anchor="sub_16012" w:history="1">
        <w:r w:rsidRPr="006F0FE8">
          <w:rPr>
            <w:rStyle w:val="a4"/>
            <w:rFonts w:ascii="Times New Roman" w:hAnsi="Times New Roman"/>
            <w:color w:val="auto"/>
            <w:sz w:val="28"/>
            <w:szCs w:val="28"/>
          </w:rPr>
          <w:t>подпункте b)</w:t>
        </w:r>
      </w:hyperlink>
      <w:r w:rsidRPr="006F0FE8">
        <w:rPr>
          <w:rFonts w:ascii="Times New Roman" w:hAnsi="Times New Roman"/>
          <w:sz w:val="28"/>
          <w:szCs w:val="28"/>
        </w:rPr>
        <w:t>, необходимо, по возможности, проконсультироваться со вторым таким специалистом, работающим в области психиатрии. В случае проведения такой консультации госпитализация в психиатрическое учреждение или содержание в нем в принудительном порядке могут иметь место лишь с согласия второго специалиста, работающего в области психиатрии.</w:t>
      </w:r>
    </w:p>
    <w:p w:rsidR="00D42EDB" w:rsidRPr="006F0FE8" w:rsidRDefault="00D42EDB" w:rsidP="00D42EDB">
      <w:pPr>
        <w:ind w:firstLine="720"/>
        <w:jc w:val="both"/>
        <w:rPr>
          <w:rFonts w:ascii="Times New Roman" w:hAnsi="Times New Roman"/>
          <w:sz w:val="28"/>
          <w:szCs w:val="28"/>
        </w:rPr>
      </w:pPr>
      <w:bookmarkStart w:id="105" w:name="sub_1602"/>
      <w:r w:rsidRPr="006F0FE8">
        <w:rPr>
          <w:rFonts w:ascii="Times New Roman" w:hAnsi="Times New Roman"/>
          <w:sz w:val="28"/>
          <w:szCs w:val="28"/>
        </w:rPr>
        <w:t xml:space="preserve">2. Госпитализация в психиатрическое учреждение или содержание в нем в принудительном порядке осуществляется первоначально в течение непродолжительного периода, определенного внутригосударственным законодательством, в целях наблюдения и проведения предварительного лечения до рассмотрения вопроса о госпитализации или содержания пациента в </w:t>
      </w:r>
      <w:r w:rsidRPr="006F0FE8">
        <w:rPr>
          <w:rFonts w:ascii="Times New Roman" w:hAnsi="Times New Roman"/>
          <w:sz w:val="28"/>
          <w:szCs w:val="28"/>
        </w:rPr>
        <w:lastRenderedPageBreak/>
        <w:t xml:space="preserve">психиатрическом учреждении </w:t>
      </w:r>
      <w:hyperlink w:anchor="sub_208" w:history="1">
        <w:r w:rsidRPr="006F0FE8">
          <w:rPr>
            <w:rStyle w:val="a4"/>
            <w:rFonts w:ascii="Times New Roman" w:hAnsi="Times New Roman"/>
            <w:color w:val="auto"/>
            <w:sz w:val="28"/>
            <w:szCs w:val="28"/>
          </w:rPr>
          <w:t>надзорным органом</w:t>
        </w:r>
      </w:hyperlink>
      <w:r w:rsidRPr="006F0FE8">
        <w:rPr>
          <w:rFonts w:ascii="Times New Roman" w:hAnsi="Times New Roman"/>
          <w:sz w:val="28"/>
          <w:szCs w:val="28"/>
        </w:rPr>
        <w:t>. Причины госпитализации или содержания незамедлительно сообщаются пациенту; о факте госпитализации или содержания и их причинах также безотлагательно и в подробном виде сообщается надзорному органу, личному представителю пациента, если таковой имеется, а также, если пациент не возражает, семье пациента.</w:t>
      </w:r>
    </w:p>
    <w:p w:rsidR="00D42EDB" w:rsidRPr="006F0FE8" w:rsidRDefault="00D42EDB" w:rsidP="00D42EDB">
      <w:pPr>
        <w:ind w:firstLine="720"/>
        <w:jc w:val="both"/>
        <w:rPr>
          <w:rFonts w:ascii="Times New Roman" w:hAnsi="Times New Roman"/>
          <w:sz w:val="28"/>
          <w:szCs w:val="28"/>
        </w:rPr>
      </w:pPr>
      <w:bookmarkStart w:id="106" w:name="sub_1603"/>
      <w:bookmarkEnd w:id="105"/>
      <w:r w:rsidRPr="006F0FE8">
        <w:rPr>
          <w:rFonts w:ascii="Times New Roman" w:hAnsi="Times New Roman"/>
          <w:sz w:val="28"/>
          <w:szCs w:val="28"/>
        </w:rPr>
        <w:t>3. Психиатрическое учреждение может принимать госпитализируемых в принудительном порядке пациентов, только если это учреждение выделено для этих целей компетентным полномочным органом, созданным в соответствии с внутригосударственным законодательством.</w:t>
      </w:r>
    </w:p>
    <w:bookmarkEnd w:id="106"/>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07" w:name="sub_17"/>
      <w:r w:rsidRPr="006F0FE8">
        <w:rPr>
          <w:rFonts w:ascii="Times New Roman" w:hAnsi="Times New Roman"/>
          <w:color w:val="auto"/>
          <w:sz w:val="28"/>
          <w:szCs w:val="28"/>
        </w:rPr>
        <w:t>Принцип 17</w:t>
      </w:r>
      <w:r w:rsidRPr="006F0FE8">
        <w:rPr>
          <w:rFonts w:ascii="Times New Roman" w:hAnsi="Times New Roman"/>
          <w:color w:val="auto"/>
          <w:sz w:val="28"/>
          <w:szCs w:val="28"/>
        </w:rPr>
        <w:br/>
        <w:t>Надзорный орган</w:t>
      </w:r>
    </w:p>
    <w:bookmarkEnd w:id="107"/>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108" w:name="sub_1701"/>
      <w:r w:rsidRPr="006F0FE8">
        <w:rPr>
          <w:rFonts w:ascii="Times New Roman" w:hAnsi="Times New Roman"/>
          <w:sz w:val="28"/>
          <w:szCs w:val="28"/>
        </w:rPr>
        <w:t>1. Надзорный орган является судебным или другим независимым и беспристрастным органом, созданным согласно внутригосударственному законодательству и функционирующим в соответствии с процедурами, установленными внутригосударственным законодательством. При подготовке своих решений он пользуется помощью одного или нескольких квалифицированных и независимых специалистов, работающих в области психиатрии, и принимает к сведению их советы.</w:t>
      </w:r>
    </w:p>
    <w:p w:rsidR="00D42EDB" w:rsidRPr="006F0FE8" w:rsidRDefault="00D42EDB" w:rsidP="00D42EDB">
      <w:pPr>
        <w:ind w:firstLine="720"/>
        <w:jc w:val="both"/>
        <w:rPr>
          <w:rFonts w:ascii="Times New Roman" w:hAnsi="Times New Roman"/>
          <w:sz w:val="28"/>
          <w:szCs w:val="28"/>
        </w:rPr>
      </w:pPr>
      <w:bookmarkStart w:id="109" w:name="sub_1702"/>
      <w:bookmarkEnd w:id="108"/>
      <w:r w:rsidRPr="006F0FE8">
        <w:rPr>
          <w:rFonts w:ascii="Times New Roman" w:hAnsi="Times New Roman"/>
          <w:sz w:val="28"/>
          <w:szCs w:val="28"/>
        </w:rPr>
        <w:t xml:space="preserve">2. В соответствии с </w:t>
      </w:r>
      <w:hyperlink w:anchor="sub_1602" w:history="1">
        <w:r w:rsidRPr="006F0FE8">
          <w:rPr>
            <w:rStyle w:val="a4"/>
            <w:rFonts w:ascii="Times New Roman" w:hAnsi="Times New Roman"/>
            <w:color w:val="auto"/>
            <w:sz w:val="28"/>
            <w:szCs w:val="28"/>
          </w:rPr>
          <w:t>пунктом 2 принципа 16</w:t>
        </w:r>
      </w:hyperlink>
      <w:r w:rsidRPr="006F0FE8">
        <w:rPr>
          <w:rFonts w:ascii="Times New Roman" w:hAnsi="Times New Roman"/>
          <w:sz w:val="28"/>
          <w:szCs w:val="28"/>
        </w:rPr>
        <w:t>, выше, первоначальное рассмотрение надзорным органом решения о госпитализации или содержании пациента в психиатрическом учреждении в принудительном порядке проводится в максимально короткий срок после принятия такого решения и должно осуществляться в соответствии с упрощенными и ускоренными процедурами, предусмотренными во внутригосударственном законодательстве.</w:t>
      </w:r>
    </w:p>
    <w:p w:rsidR="00D42EDB" w:rsidRPr="006F0FE8" w:rsidRDefault="00D42EDB" w:rsidP="00D42EDB">
      <w:pPr>
        <w:ind w:firstLine="720"/>
        <w:jc w:val="both"/>
        <w:rPr>
          <w:rFonts w:ascii="Times New Roman" w:hAnsi="Times New Roman"/>
          <w:sz w:val="28"/>
          <w:szCs w:val="28"/>
        </w:rPr>
      </w:pPr>
      <w:bookmarkStart w:id="110" w:name="sub_1703"/>
      <w:bookmarkEnd w:id="109"/>
      <w:r w:rsidRPr="006F0FE8">
        <w:rPr>
          <w:rFonts w:ascii="Times New Roman" w:hAnsi="Times New Roman"/>
          <w:sz w:val="28"/>
          <w:szCs w:val="28"/>
        </w:rPr>
        <w:t>3. Надзорный орган периодически через разумные промежутки времени, определенные внутригосударственным законодательством, рассматривает случаи принудительной госпитализации.</w:t>
      </w:r>
    </w:p>
    <w:p w:rsidR="00D42EDB" w:rsidRPr="006F0FE8" w:rsidRDefault="00D42EDB" w:rsidP="00D42EDB">
      <w:pPr>
        <w:ind w:firstLine="720"/>
        <w:jc w:val="both"/>
        <w:rPr>
          <w:rFonts w:ascii="Times New Roman" w:hAnsi="Times New Roman"/>
          <w:sz w:val="28"/>
          <w:szCs w:val="28"/>
        </w:rPr>
      </w:pPr>
      <w:bookmarkStart w:id="111" w:name="sub_1704"/>
      <w:bookmarkEnd w:id="110"/>
      <w:r w:rsidRPr="006F0FE8">
        <w:rPr>
          <w:rFonts w:ascii="Times New Roman" w:hAnsi="Times New Roman"/>
          <w:sz w:val="28"/>
          <w:szCs w:val="28"/>
        </w:rPr>
        <w:t>4. Пациент, госпитализированный в принудительном порядке, может через разумные промежутки времени, определенные внутригосударственным законодательством, обращаться в надзорный орган с ходатайством о выписке или получении статуса пациента, госпитализированного в добровольном порядке.</w:t>
      </w:r>
    </w:p>
    <w:p w:rsidR="00D42EDB" w:rsidRPr="006F0FE8" w:rsidRDefault="00D42EDB" w:rsidP="00D42EDB">
      <w:pPr>
        <w:ind w:firstLine="720"/>
        <w:jc w:val="both"/>
        <w:rPr>
          <w:rFonts w:ascii="Times New Roman" w:hAnsi="Times New Roman"/>
          <w:sz w:val="28"/>
          <w:szCs w:val="28"/>
        </w:rPr>
      </w:pPr>
      <w:bookmarkStart w:id="112" w:name="sub_1705"/>
      <w:bookmarkEnd w:id="111"/>
      <w:r w:rsidRPr="006F0FE8">
        <w:rPr>
          <w:rFonts w:ascii="Times New Roman" w:hAnsi="Times New Roman"/>
          <w:sz w:val="28"/>
          <w:szCs w:val="28"/>
        </w:rPr>
        <w:t xml:space="preserve">5. Во время каждого пересмотра </w:t>
      </w:r>
      <w:hyperlink w:anchor="sub_208" w:history="1">
        <w:r w:rsidRPr="006F0FE8">
          <w:rPr>
            <w:rStyle w:val="a4"/>
            <w:rFonts w:ascii="Times New Roman" w:hAnsi="Times New Roman"/>
            <w:color w:val="auto"/>
            <w:sz w:val="28"/>
            <w:szCs w:val="28"/>
          </w:rPr>
          <w:t>надзорный орган</w:t>
        </w:r>
      </w:hyperlink>
      <w:r w:rsidRPr="006F0FE8">
        <w:rPr>
          <w:rFonts w:ascii="Times New Roman" w:hAnsi="Times New Roman"/>
          <w:sz w:val="28"/>
          <w:szCs w:val="28"/>
        </w:rPr>
        <w:t xml:space="preserve"> должен выяснить, удовлетворяются ли по-прежнему критерии принудительной госпитализации, изложенные в </w:t>
      </w:r>
      <w:hyperlink w:anchor="sub_1601" w:history="1">
        <w:r w:rsidRPr="006F0FE8">
          <w:rPr>
            <w:rStyle w:val="a4"/>
            <w:rFonts w:ascii="Times New Roman" w:hAnsi="Times New Roman"/>
            <w:color w:val="auto"/>
            <w:sz w:val="28"/>
            <w:szCs w:val="28"/>
          </w:rPr>
          <w:t>пункте 1 принципа 16</w:t>
        </w:r>
      </w:hyperlink>
      <w:r w:rsidRPr="006F0FE8">
        <w:rPr>
          <w:rFonts w:ascii="Times New Roman" w:hAnsi="Times New Roman"/>
          <w:sz w:val="28"/>
          <w:szCs w:val="28"/>
        </w:rPr>
        <w:t>, выше, и если нет, пациент должен быть выписан как госпитализированный в принудительном порядке.</w:t>
      </w:r>
    </w:p>
    <w:p w:rsidR="00D42EDB" w:rsidRPr="006F0FE8" w:rsidRDefault="00D42EDB" w:rsidP="00D42EDB">
      <w:pPr>
        <w:ind w:firstLine="720"/>
        <w:jc w:val="both"/>
        <w:rPr>
          <w:rFonts w:ascii="Times New Roman" w:hAnsi="Times New Roman"/>
          <w:sz w:val="28"/>
          <w:szCs w:val="28"/>
        </w:rPr>
      </w:pPr>
      <w:bookmarkStart w:id="113" w:name="sub_1706"/>
      <w:bookmarkEnd w:id="112"/>
      <w:r w:rsidRPr="006F0FE8">
        <w:rPr>
          <w:rFonts w:ascii="Times New Roman" w:hAnsi="Times New Roman"/>
          <w:sz w:val="28"/>
          <w:szCs w:val="28"/>
        </w:rPr>
        <w:t xml:space="preserve">6. Если в любое время </w:t>
      </w:r>
      <w:hyperlink w:anchor="sub_205" w:history="1">
        <w:r w:rsidRPr="006F0FE8">
          <w:rPr>
            <w:rStyle w:val="a4"/>
            <w:rFonts w:ascii="Times New Roman" w:hAnsi="Times New Roman"/>
            <w:color w:val="auto"/>
            <w:sz w:val="28"/>
            <w:szCs w:val="28"/>
          </w:rPr>
          <w:t>специалист, работающий в области психиатрии</w:t>
        </w:r>
      </w:hyperlink>
      <w:r w:rsidRPr="006F0FE8">
        <w:rPr>
          <w:rFonts w:ascii="Times New Roman" w:hAnsi="Times New Roman"/>
          <w:sz w:val="28"/>
          <w:szCs w:val="28"/>
        </w:rPr>
        <w:t xml:space="preserve">, отвечающий за данное дело, убеждается, что условия содержания лица в качестве </w:t>
      </w:r>
      <w:hyperlink w:anchor="sub_206" w:history="1">
        <w:r w:rsidRPr="006F0FE8">
          <w:rPr>
            <w:rStyle w:val="a4"/>
            <w:rFonts w:ascii="Times New Roman" w:hAnsi="Times New Roman"/>
            <w:color w:val="auto"/>
            <w:sz w:val="28"/>
            <w:szCs w:val="28"/>
          </w:rPr>
          <w:t>пациента</w:t>
        </w:r>
      </w:hyperlink>
      <w:r w:rsidRPr="006F0FE8">
        <w:rPr>
          <w:rFonts w:ascii="Times New Roman" w:hAnsi="Times New Roman"/>
          <w:sz w:val="28"/>
          <w:szCs w:val="28"/>
        </w:rPr>
        <w:t>, госпитализированного в принудительном порядке, больше не удовлетворяются, этот специалист отдает распоряжение о выписке данного лица как пациента, госпитализированного в принудительном порядке.</w:t>
      </w:r>
    </w:p>
    <w:p w:rsidR="00D42EDB" w:rsidRPr="006F0FE8" w:rsidRDefault="00D42EDB" w:rsidP="00D42EDB">
      <w:pPr>
        <w:ind w:firstLine="720"/>
        <w:jc w:val="both"/>
        <w:rPr>
          <w:rFonts w:ascii="Times New Roman" w:hAnsi="Times New Roman"/>
          <w:sz w:val="28"/>
          <w:szCs w:val="28"/>
        </w:rPr>
      </w:pPr>
      <w:bookmarkStart w:id="114" w:name="sub_1707"/>
      <w:bookmarkEnd w:id="113"/>
      <w:r w:rsidRPr="006F0FE8">
        <w:rPr>
          <w:rFonts w:ascii="Times New Roman" w:hAnsi="Times New Roman"/>
          <w:sz w:val="28"/>
          <w:szCs w:val="28"/>
        </w:rPr>
        <w:lastRenderedPageBreak/>
        <w:t xml:space="preserve">7. Пациент, или его </w:t>
      </w:r>
      <w:hyperlink w:anchor="sub_207" w:history="1">
        <w:r w:rsidRPr="006F0FE8">
          <w:rPr>
            <w:rStyle w:val="a4"/>
            <w:rFonts w:ascii="Times New Roman" w:hAnsi="Times New Roman"/>
            <w:color w:val="auto"/>
            <w:sz w:val="28"/>
            <w:szCs w:val="28"/>
          </w:rPr>
          <w:t>личный представитель</w:t>
        </w:r>
      </w:hyperlink>
      <w:r w:rsidRPr="006F0FE8">
        <w:rPr>
          <w:rFonts w:ascii="Times New Roman" w:hAnsi="Times New Roman"/>
          <w:sz w:val="28"/>
          <w:szCs w:val="28"/>
        </w:rPr>
        <w:t>, или любое заинтересованное лицо имеют право обжаловать в вышестоящем суде решение о госпитализации больного или о его содержании в психиатрическом учреждении.</w:t>
      </w:r>
    </w:p>
    <w:bookmarkEnd w:id="114"/>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15" w:name="sub_18"/>
      <w:r w:rsidRPr="006F0FE8">
        <w:rPr>
          <w:rFonts w:ascii="Times New Roman" w:hAnsi="Times New Roman"/>
          <w:color w:val="auto"/>
          <w:sz w:val="28"/>
          <w:szCs w:val="28"/>
        </w:rPr>
        <w:t>Принцип 18</w:t>
      </w:r>
      <w:r w:rsidRPr="006F0FE8">
        <w:rPr>
          <w:rFonts w:ascii="Times New Roman" w:hAnsi="Times New Roman"/>
          <w:color w:val="auto"/>
          <w:sz w:val="28"/>
          <w:szCs w:val="28"/>
        </w:rPr>
        <w:br/>
        <w:t>Процедурные гарантии</w:t>
      </w:r>
    </w:p>
    <w:bookmarkEnd w:id="115"/>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116" w:name="sub_1801"/>
      <w:r w:rsidRPr="006F0FE8">
        <w:rPr>
          <w:rFonts w:ascii="Times New Roman" w:hAnsi="Times New Roman"/>
          <w:sz w:val="28"/>
          <w:szCs w:val="28"/>
        </w:rPr>
        <w:t xml:space="preserve">1. Пациент имеет право выбирать и назначать </w:t>
      </w:r>
      <w:hyperlink w:anchor="sub_201" w:history="1">
        <w:r w:rsidRPr="006F0FE8">
          <w:rPr>
            <w:rStyle w:val="a4"/>
            <w:rFonts w:ascii="Times New Roman" w:hAnsi="Times New Roman"/>
            <w:color w:val="auto"/>
            <w:sz w:val="28"/>
            <w:szCs w:val="28"/>
          </w:rPr>
          <w:t>адвоката</w:t>
        </w:r>
      </w:hyperlink>
      <w:r w:rsidRPr="006F0FE8">
        <w:rPr>
          <w:rFonts w:ascii="Times New Roman" w:hAnsi="Times New Roman"/>
          <w:sz w:val="28"/>
          <w:szCs w:val="28"/>
        </w:rPr>
        <w:t xml:space="preserve"> для представления пациента как такового, включая представительство в ходе любой процедуры рассмотрения жалобы или апелляции. Если пациент не обеспечивает самостоятельно такие услуги, адвокат предоставляется пациенту бесплатно постольку, поскольку данный пациент не имеет достаточных средств для оплаты его услуг.</w:t>
      </w:r>
    </w:p>
    <w:p w:rsidR="00D42EDB" w:rsidRPr="006F0FE8" w:rsidRDefault="00D42EDB" w:rsidP="00D42EDB">
      <w:pPr>
        <w:ind w:firstLine="720"/>
        <w:jc w:val="both"/>
        <w:rPr>
          <w:rFonts w:ascii="Times New Roman" w:hAnsi="Times New Roman"/>
          <w:sz w:val="28"/>
          <w:szCs w:val="28"/>
        </w:rPr>
      </w:pPr>
      <w:bookmarkStart w:id="117" w:name="sub_1802"/>
      <w:bookmarkEnd w:id="116"/>
      <w:r w:rsidRPr="006F0FE8">
        <w:rPr>
          <w:rFonts w:ascii="Times New Roman" w:hAnsi="Times New Roman"/>
          <w:sz w:val="28"/>
          <w:szCs w:val="28"/>
        </w:rPr>
        <w:t>2. Пациент также имеет право в случае необходимости пользоваться услугами переводчика. Когда такие услуги необходимы и пациент не может обеспечить их, они предоставляются пациенту бесплатно постольку, поскольку пациент не имеет достаточных средств для оплаты этих услуг.</w:t>
      </w:r>
    </w:p>
    <w:p w:rsidR="00D42EDB" w:rsidRPr="006F0FE8" w:rsidRDefault="00D42EDB" w:rsidP="00D42EDB">
      <w:pPr>
        <w:ind w:firstLine="720"/>
        <w:jc w:val="both"/>
        <w:rPr>
          <w:rFonts w:ascii="Times New Roman" w:hAnsi="Times New Roman"/>
          <w:sz w:val="28"/>
          <w:szCs w:val="28"/>
        </w:rPr>
      </w:pPr>
      <w:bookmarkStart w:id="118" w:name="sub_1803"/>
      <w:bookmarkEnd w:id="117"/>
      <w:r w:rsidRPr="006F0FE8">
        <w:rPr>
          <w:rFonts w:ascii="Times New Roman" w:hAnsi="Times New Roman"/>
          <w:sz w:val="28"/>
          <w:szCs w:val="28"/>
        </w:rPr>
        <w:t>3. Пациент и адвокат пациента могут запросить и представить во время любого слушания независимое психиатрическое заключение и любые другие заключения, а также письменные и устные доказательства, которые относятся к делу и являются приемлемыми.</w:t>
      </w:r>
    </w:p>
    <w:p w:rsidR="00D42EDB" w:rsidRPr="006F0FE8" w:rsidRDefault="00D42EDB" w:rsidP="00D42EDB">
      <w:pPr>
        <w:ind w:firstLine="720"/>
        <w:jc w:val="both"/>
        <w:rPr>
          <w:rFonts w:ascii="Times New Roman" w:hAnsi="Times New Roman"/>
          <w:sz w:val="28"/>
          <w:szCs w:val="28"/>
        </w:rPr>
      </w:pPr>
      <w:bookmarkStart w:id="119" w:name="sub_1804"/>
      <w:bookmarkEnd w:id="118"/>
      <w:r w:rsidRPr="006F0FE8">
        <w:rPr>
          <w:rFonts w:ascii="Times New Roman" w:hAnsi="Times New Roman"/>
          <w:sz w:val="28"/>
          <w:szCs w:val="28"/>
        </w:rPr>
        <w:t>4. Копии истории болезни пациента и любые доклады и документы, которые подлежат представлению, вручаются пациенту или адвокату пациента, за исключением особых случаев, когда установлено, что раскрытие конкретной информации пациенту причинит серьезный ущерб здоровью пациента или поставит под угрозу безопасность других лиц. В соответствии с внутригосударственным законодательством любой документ, не представленный пациенту, должен быть, когда это можно сделать конфиденциально, вручен личному представителю и адвокату пациента. В случае, если любая часть какого-либо документа не представляется пациенту, пациент или адвокат пациента, если таковой имеется, уведомляется о непредставлении и о его причинах, и это решение может быть пересмотрено в судебном порядке.</w:t>
      </w:r>
    </w:p>
    <w:p w:rsidR="00D42EDB" w:rsidRPr="006F0FE8" w:rsidRDefault="00D42EDB" w:rsidP="00D42EDB">
      <w:pPr>
        <w:ind w:firstLine="720"/>
        <w:jc w:val="both"/>
        <w:rPr>
          <w:rFonts w:ascii="Times New Roman" w:hAnsi="Times New Roman"/>
          <w:sz w:val="28"/>
          <w:szCs w:val="28"/>
        </w:rPr>
      </w:pPr>
      <w:bookmarkStart w:id="120" w:name="sub_1805"/>
      <w:bookmarkEnd w:id="119"/>
      <w:r w:rsidRPr="006F0FE8">
        <w:rPr>
          <w:rFonts w:ascii="Times New Roman" w:hAnsi="Times New Roman"/>
          <w:sz w:val="28"/>
          <w:szCs w:val="28"/>
        </w:rPr>
        <w:t>5. Пациент и личный представитель и адвокат пациента имеют право присутствовать на любом слушании, участвовать в нем и быть заслушанными.</w:t>
      </w:r>
    </w:p>
    <w:p w:rsidR="00D42EDB" w:rsidRPr="006F0FE8" w:rsidRDefault="00D42EDB" w:rsidP="00D42EDB">
      <w:pPr>
        <w:ind w:firstLine="720"/>
        <w:jc w:val="both"/>
        <w:rPr>
          <w:rFonts w:ascii="Times New Roman" w:hAnsi="Times New Roman"/>
          <w:sz w:val="28"/>
          <w:szCs w:val="28"/>
        </w:rPr>
      </w:pPr>
      <w:bookmarkStart w:id="121" w:name="sub_1806"/>
      <w:bookmarkEnd w:id="120"/>
      <w:r w:rsidRPr="006F0FE8">
        <w:rPr>
          <w:rFonts w:ascii="Times New Roman" w:hAnsi="Times New Roman"/>
          <w:sz w:val="28"/>
          <w:szCs w:val="28"/>
        </w:rPr>
        <w:t>6. Если пациент, или личный представитель, или адвокат пациента просит о том, чтобы при слушании его дела присутствовало определенное лицо, данное лицо допускается на слушание, если не установлено, что его присутствие может причинить серьезный ущерб состоянию здоровья пациента или поставить под угрозу безопасность других лиц.</w:t>
      </w:r>
    </w:p>
    <w:p w:rsidR="00D42EDB" w:rsidRPr="006F0FE8" w:rsidRDefault="00D42EDB" w:rsidP="00D42EDB">
      <w:pPr>
        <w:ind w:firstLine="720"/>
        <w:jc w:val="both"/>
        <w:rPr>
          <w:rFonts w:ascii="Times New Roman" w:hAnsi="Times New Roman"/>
          <w:sz w:val="28"/>
          <w:szCs w:val="28"/>
        </w:rPr>
      </w:pPr>
      <w:bookmarkStart w:id="122" w:name="sub_1807"/>
      <w:bookmarkEnd w:id="121"/>
      <w:r w:rsidRPr="006F0FE8">
        <w:rPr>
          <w:rFonts w:ascii="Times New Roman" w:hAnsi="Times New Roman"/>
          <w:sz w:val="28"/>
          <w:szCs w:val="28"/>
        </w:rPr>
        <w:t xml:space="preserve">7. Любое решение о том, будет ли слушание или его часть открытым или закрытым и будет ли о нем сообщено общественности, должно приниматься с учетом пожеланий самого пациента, необходимости уважения права пациента и </w:t>
      </w:r>
      <w:r w:rsidRPr="006F0FE8">
        <w:rPr>
          <w:rFonts w:ascii="Times New Roman" w:hAnsi="Times New Roman"/>
          <w:sz w:val="28"/>
          <w:szCs w:val="28"/>
        </w:rPr>
        <w:lastRenderedPageBreak/>
        <w:t>других лиц на уединение и необходимости предотвращения серьезного ущерба здоровью пациента или риска для безопасности других лиц.</w:t>
      </w:r>
    </w:p>
    <w:p w:rsidR="00D42EDB" w:rsidRPr="006F0FE8" w:rsidRDefault="00D42EDB" w:rsidP="00D42EDB">
      <w:pPr>
        <w:ind w:firstLine="720"/>
        <w:jc w:val="both"/>
        <w:rPr>
          <w:rFonts w:ascii="Times New Roman" w:hAnsi="Times New Roman"/>
          <w:sz w:val="28"/>
          <w:szCs w:val="28"/>
        </w:rPr>
      </w:pPr>
      <w:bookmarkStart w:id="123" w:name="sub_1808"/>
      <w:bookmarkEnd w:id="122"/>
      <w:r w:rsidRPr="006F0FE8">
        <w:rPr>
          <w:rFonts w:ascii="Times New Roman" w:hAnsi="Times New Roman"/>
          <w:sz w:val="28"/>
          <w:szCs w:val="28"/>
        </w:rPr>
        <w:t xml:space="preserve">8. Решение, принятое по итогам слушания, и его мотивы излагаются в письменной форме. Копии выдаются пациенту и личному представителю и </w:t>
      </w:r>
      <w:hyperlink w:anchor="sub_201" w:history="1">
        <w:r w:rsidRPr="006F0FE8">
          <w:rPr>
            <w:rStyle w:val="a4"/>
            <w:rFonts w:ascii="Times New Roman" w:hAnsi="Times New Roman"/>
            <w:color w:val="auto"/>
            <w:sz w:val="28"/>
            <w:szCs w:val="28"/>
          </w:rPr>
          <w:t>адвокату</w:t>
        </w:r>
      </w:hyperlink>
      <w:r w:rsidRPr="006F0FE8">
        <w:rPr>
          <w:rFonts w:ascii="Times New Roman" w:hAnsi="Times New Roman"/>
          <w:sz w:val="28"/>
          <w:szCs w:val="28"/>
        </w:rPr>
        <w:t xml:space="preserve"> пациента. При принятии решения о том, будет ли решение опубликовано целиком или частично, следует полностью учитывать пожелания самого пациента, необходимость соблюдения тайны его частной жизни и частной жизни других лиц, заинтересованность общественности в открытом отправлении правосудия и необходимости предотвращения серьезного ущерба здоровью пациента или риска для безопасности других лиц.</w:t>
      </w:r>
    </w:p>
    <w:bookmarkEnd w:id="123"/>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24" w:name="sub_19"/>
      <w:r w:rsidRPr="006F0FE8">
        <w:rPr>
          <w:rFonts w:ascii="Times New Roman" w:hAnsi="Times New Roman"/>
          <w:color w:val="auto"/>
          <w:sz w:val="28"/>
          <w:szCs w:val="28"/>
        </w:rPr>
        <w:t>Принцип 19</w:t>
      </w:r>
      <w:r w:rsidRPr="006F0FE8">
        <w:rPr>
          <w:rFonts w:ascii="Times New Roman" w:hAnsi="Times New Roman"/>
          <w:color w:val="auto"/>
          <w:sz w:val="28"/>
          <w:szCs w:val="28"/>
        </w:rPr>
        <w:br/>
        <w:t>Доступ к информации</w:t>
      </w:r>
    </w:p>
    <w:bookmarkEnd w:id="124"/>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125" w:name="sub_1901"/>
      <w:r w:rsidRPr="006F0FE8">
        <w:rPr>
          <w:rFonts w:ascii="Times New Roman" w:hAnsi="Times New Roman"/>
          <w:sz w:val="28"/>
          <w:szCs w:val="28"/>
        </w:rPr>
        <w:t xml:space="preserve">1. </w:t>
      </w:r>
      <w:hyperlink w:anchor="sub_206" w:history="1">
        <w:r w:rsidRPr="006F0FE8">
          <w:rPr>
            <w:rStyle w:val="a4"/>
            <w:rFonts w:ascii="Times New Roman" w:hAnsi="Times New Roman"/>
            <w:color w:val="auto"/>
            <w:sz w:val="28"/>
            <w:szCs w:val="28"/>
          </w:rPr>
          <w:t>Пациент</w:t>
        </w:r>
      </w:hyperlink>
      <w:r w:rsidRPr="006F0FE8">
        <w:rPr>
          <w:rFonts w:ascii="Times New Roman" w:hAnsi="Times New Roman"/>
          <w:sz w:val="28"/>
          <w:szCs w:val="28"/>
        </w:rPr>
        <w:t xml:space="preserve"> (термин, который в настоящем принципе включает в себя также бывших пациентов) имеет право на доступ к касающейся его информации в истории болезни, которая ведется </w:t>
      </w:r>
      <w:hyperlink w:anchor="sub_204" w:history="1">
        <w:r w:rsidRPr="006F0FE8">
          <w:rPr>
            <w:rStyle w:val="a4"/>
            <w:rFonts w:ascii="Times New Roman" w:hAnsi="Times New Roman"/>
            <w:color w:val="auto"/>
            <w:sz w:val="28"/>
            <w:szCs w:val="28"/>
          </w:rPr>
          <w:t>психиатрическим учреждением</w:t>
        </w:r>
      </w:hyperlink>
      <w:r w:rsidRPr="006F0FE8">
        <w:rPr>
          <w:rFonts w:ascii="Times New Roman" w:hAnsi="Times New Roman"/>
          <w:sz w:val="28"/>
          <w:szCs w:val="28"/>
        </w:rPr>
        <w:t>. Это право может ограничиваться в целях предотвращения серьезного ущерба здоровью пациента и риска для безопасности других лиц. В соответствии с внутригосударственным законодательством любая такая информация, не предоставленная пациенту, должна быть, когда это можно сделать конфиденциально, сообщена личному представителю и адвокату пациента. В случае, если любая такая информация не сообщается пациенту, пациент или адвокат пациента, если таковой имеется, уведомляется о несообщении этой информации и его причинах, и это решение может быть пересмотрено в судебном порядке.</w:t>
      </w:r>
    </w:p>
    <w:p w:rsidR="00D42EDB" w:rsidRPr="006F0FE8" w:rsidRDefault="00D42EDB" w:rsidP="00D42EDB">
      <w:pPr>
        <w:ind w:firstLine="720"/>
        <w:jc w:val="both"/>
        <w:rPr>
          <w:rFonts w:ascii="Times New Roman" w:hAnsi="Times New Roman"/>
          <w:sz w:val="28"/>
          <w:szCs w:val="28"/>
        </w:rPr>
      </w:pPr>
      <w:bookmarkStart w:id="126" w:name="sub_1902"/>
      <w:bookmarkEnd w:id="125"/>
      <w:r w:rsidRPr="006F0FE8">
        <w:rPr>
          <w:rFonts w:ascii="Times New Roman" w:hAnsi="Times New Roman"/>
          <w:sz w:val="28"/>
          <w:szCs w:val="28"/>
        </w:rPr>
        <w:t xml:space="preserve">2. Любые письменные замечания пациента, или </w:t>
      </w:r>
      <w:hyperlink w:anchor="sub_207" w:history="1">
        <w:r w:rsidRPr="006F0FE8">
          <w:rPr>
            <w:rStyle w:val="a4"/>
            <w:rFonts w:ascii="Times New Roman" w:hAnsi="Times New Roman"/>
            <w:color w:val="auto"/>
            <w:sz w:val="28"/>
            <w:szCs w:val="28"/>
          </w:rPr>
          <w:t>личного представителя</w:t>
        </w:r>
      </w:hyperlink>
      <w:r w:rsidRPr="006F0FE8">
        <w:rPr>
          <w:rFonts w:ascii="Times New Roman" w:hAnsi="Times New Roman"/>
          <w:sz w:val="28"/>
          <w:szCs w:val="28"/>
        </w:rPr>
        <w:t>, или адвоката пациента могут по их просьбе включаться в историю болезни пациента.</w:t>
      </w:r>
    </w:p>
    <w:bookmarkEnd w:id="126"/>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27" w:name="sub_20"/>
      <w:r w:rsidRPr="006F0FE8">
        <w:rPr>
          <w:rFonts w:ascii="Times New Roman" w:hAnsi="Times New Roman"/>
          <w:color w:val="auto"/>
          <w:sz w:val="28"/>
          <w:szCs w:val="28"/>
        </w:rPr>
        <w:t>Принцип 20</w:t>
      </w:r>
      <w:r w:rsidRPr="006F0FE8">
        <w:rPr>
          <w:rFonts w:ascii="Times New Roman" w:hAnsi="Times New Roman"/>
          <w:color w:val="auto"/>
          <w:sz w:val="28"/>
          <w:szCs w:val="28"/>
        </w:rPr>
        <w:br/>
        <w:t>Уголовные преступники</w:t>
      </w:r>
    </w:p>
    <w:bookmarkEnd w:id="127"/>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128" w:name="sub_2001"/>
      <w:r w:rsidRPr="006F0FE8">
        <w:rPr>
          <w:rFonts w:ascii="Times New Roman" w:hAnsi="Times New Roman"/>
          <w:sz w:val="28"/>
          <w:szCs w:val="28"/>
        </w:rPr>
        <w:t>1. Настоящий принцип применяется к лицам, которые отбывают срок тюремного заключения за совершение уголовных преступлений, или к лицам, которые иным образом подвергаются задержанию в ходе судебного разбирательства или расследования, возбужденного против них по обвинению в совершении уголовного преступления, и которые, как установлено, страдают психическим заболеванием или, как предполагается, могут страдать таким заболеванием.</w:t>
      </w:r>
    </w:p>
    <w:p w:rsidR="00D42EDB" w:rsidRPr="006F0FE8" w:rsidRDefault="00D42EDB" w:rsidP="00D42EDB">
      <w:pPr>
        <w:ind w:firstLine="720"/>
        <w:jc w:val="both"/>
        <w:rPr>
          <w:rFonts w:ascii="Times New Roman" w:hAnsi="Times New Roman"/>
          <w:sz w:val="28"/>
          <w:szCs w:val="28"/>
        </w:rPr>
      </w:pPr>
      <w:bookmarkStart w:id="129" w:name="sub_2002"/>
      <w:bookmarkEnd w:id="128"/>
      <w:r w:rsidRPr="006F0FE8">
        <w:rPr>
          <w:rFonts w:ascii="Times New Roman" w:hAnsi="Times New Roman"/>
          <w:sz w:val="28"/>
          <w:szCs w:val="28"/>
        </w:rPr>
        <w:t xml:space="preserve">2. Эти лица должны получать наилучшую </w:t>
      </w:r>
      <w:hyperlink w:anchor="sub_203" w:history="1">
        <w:r w:rsidRPr="006F0FE8">
          <w:rPr>
            <w:rStyle w:val="a4"/>
            <w:rFonts w:ascii="Times New Roman" w:hAnsi="Times New Roman"/>
            <w:color w:val="auto"/>
            <w:sz w:val="28"/>
            <w:szCs w:val="28"/>
          </w:rPr>
          <w:t>психиатрическую помощь</w:t>
        </w:r>
      </w:hyperlink>
      <w:r w:rsidRPr="006F0FE8">
        <w:rPr>
          <w:rFonts w:ascii="Times New Roman" w:hAnsi="Times New Roman"/>
          <w:sz w:val="28"/>
          <w:szCs w:val="28"/>
        </w:rPr>
        <w:t xml:space="preserve">, как </w:t>
      </w:r>
      <w:r w:rsidRPr="006F0FE8">
        <w:rPr>
          <w:rFonts w:ascii="Times New Roman" w:hAnsi="Times New Roman"/>
          <w:sz w:val="28"/>
          <w:szCs w:val="28"/>
        </w:rPr>
        <w:lastRenderedPageBreak/>
        <w:t xml:space="preserve">это предусмотрено в </w:t>
      </w:r>
      <w:hyperlink w:anchor="sub_1" w:history="1">
        <w:r w:rsidRPr="006F0FE8">
          <w:rPr>
            <w:rStyle w:val="a4"/>
            <w:rFonts w:ascii="Times New Roman" w:hAnsi="Times New Roman"/>
            <w:color w:val="auto"/>
            <w:sz w:val="28"/>
            <w:szCs w:val="28"/>
          </w:rPr>
          <w:t>принципе 1</w:t>
        </w:r>
      </w:hyperlink>
      <w:r w:rsidRPr="006F0FE8">
        <w:rPr>
          <w:rFonts w:ascii="Times New Roman" w:hAnsi="Times New Roman"/>
          <w:sz w:val="28"/>
          <w:szCs w:val="28"/>
        </w:rPr>
        <w:t xml:space="preserve">, выше. Настоящие Принципы применяются к ним в возможно более полном объеме только с таким ограниченным числом изменений и исключений, которые необходимы в данных обстоятельствах. Ни одно из таких изменений или исключений не должно наносить ущерб правам этих лиц в соответствии с документами, перечисленными в </w:t>
      </w:r>
      <w:hyperlink w:anchor="sub_105" w:history="1">
        <w:r w:rsidRPr="006F0FE8">
          <w:rPr>
            <w:rStyle w:val="a4"/>
            <w:rFonts w:ascii="Times New Roman" w:hAnsi="Times New Roman"/>
            <w:color w:val="auto"/>
            <w:sz w:val="28"/>
            <w:szCs w:val="28"/>
          </w:rPr>
          <w:t>пункте 5 принципа 1</w:t>
        </w:r>
      </w:hyperlink>
      <w:r w:rsidRPr="006F0FE8">
        <w:rPr>
          <w:rFonts w:ascii="Times New Roman" w:hAnsi="Times New Roman"/>
          <w:sz w:val="28"/>
          <w:szCs w:val="28"/>
        </w:rPr>
        <w:t>, выше.</w:t>
      </w:r>
    </w:p>
    <w:p w:rsidR="00D42EDB" w:rsidRPr="006F0FE8" w:rsidRDefault="00D42EDB" w:rsidP="00D42EDB">
      <w:pPr>
        <w:ind w:firstLine="720"/>
        <w:jc w:val="both"/>
        <w:rPr>
          <w:rFonts w:ascii="Times New Roman" w:hAnsi="Times New Roman"/>
          <w:sz w:val="28"/>
          <w:szCs w:val="28"/>
        </w:rPr>
      </w:pPr>
      <w:bookmarkStart w:id="130" w:name="sub_2003"/>
      <w:bookmarkEnd w:id="129"/>
      <w:r w:rsidRPr="006F0FE8">
        <w:rPr>
          <w:rFonts w:ascii="Times New Roman" w:hAnsi="Times New Roman"/>
          <w:sz w:val="28"/>
          <w:szCs w:val="28"/>
        </w:rPr>
        <w:t>3. Положения внутригосударственного законодательства могут уполномочивать суд или другой компетентный орган на основе компетентного и независимого медицинского заключения выносить решения о помещении таких лиц в психиатрическое учреждение.</w:t>
      </w:r>
    </w:p>
    <w:p w:rsidR="00D42EDB" w:rsidRPr="006F0FE8" w:rsidRDefault="00D42EDB" w:rsidP="00D42EDB">
      <w:pPr>
        <w:ind w:firstLine="720"/>
        <w:jc w:val="both"/>
        <w:rPr>
          <w:rFonts w:ascii="Times New Roman" w:hAnsi="Times New Roman"/>
          <w:sz w:val="28"/>
          <w:szCs w:val="28"/>
        </w:rPr>
      </w:pPr>
      <w:bookmarkStart w:id="131" w:name="sub_2004"/>
      <w:bookmarkEnd w:id="130"/>
      <w:r w:rsidRPr="006F0FE8">
        <w:rPr>
          <w:rFonts w:ascii="Times New Roman" w:hAnsi="Times New Roman"/>
          <w:sz w:val="28"/>
          <w:szCs w:val="28"/>
        </w:rPr>
        <w:t xml:space="preserve">4. Лечение лиц, которым поставлен диагноз о психическом заболевании, при любых обстоятельствах должно соответствовать </w:t>
      </w:r>
      <w:hyperlink w:anchor="sub_11" w:history="1">
        <w:r w:rsidRPr="006F0FE8">
          <w:rPr>
            <w:rStyle w:val="a4"/>
            <w:rFonts w:ascii="Times New Roman" w:hAnsi="Times New Roman"/>
            <w:color w:val="auto"/>
            <w:sz w:val="28"/>
            <w:szCs w:val="28"/>
          </w:rPr>
          <w:t>принципу 11</w:t>
        </w:r>
      </w:hyperlink>
      <w:r w:rsidRPr="006F0FE8">
        <w:rPr>
          <w:rFonts w:ascii="Times New Roman" w:hAnsi="Times New Roman"/>
          <w:sz w:val="28"/>
          <w:szCs w:val="28"/>
        </w:rPr>
        <w:t>, выше.</w:t>
      </w:r>
    </w:p>
    <w:bookmarkEnd w:id="131"/>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32" w:name="sub_21"/>
      <w:r w:rsidRPr="006F0FE8">
        <w:rPr>
          <w:rFonts w:ascii="Times New Roman" w:hAnsi="Times New Roman"/>
          <w:color w:val="auto"/>
          <w:sz w:val="28"/>
          <w:szCs w:val="28"/>
        </w:rPr>
        <w:t>Принцип 21</w:t>
      </w:r>
      <w:r w:rsidRPr="006F0FE8">
        <w:rPr>
          <w:rFonts w:ascii="Times New Roman" w:hAnsi="Times New Roman"/>
          <w:color w:val="auto"/>
          <w:sz w:val="28"/>
          <w:szCs w:val="28"/>
        </w:rPr>
        <w:br/>
        <w:t>Жалобы</w:t>
      </w:r>
    </w:p>
    <w:bookmarkEnd w:id="132"/>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Каждый пациент и бывший пациент имеют право подать жалобу в соответствии с процедурами, определенными во внутригосударственном законодательстве.</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33" w:name="sub_22"/>
      <w:r w:rsidRPr="006F0FE8">
        <w:rPr>
          <w:rFonts w:ascii="Times New Roman" w:hAnsi="Times New Roman"/>
          <w:color w:val="auto"/>
          <w:sz w:val="28"/>
          <w:szCs w:val="28"/>
        </w:rPr>
        <w:t>Принцип 22</w:t>
      </w:r>
      <w:r w:rsidRPr="006F0FE8">
        <w:rPr>
          <w:rFonts w:ascii="Times New Roman" w:hAnsi="Times New Roman"/>
          <w:color w:val="auto"/>
          <w:sz w:val="28"/>
          <w:szCs w:val="28"/>
        </w:rPr>
        <w:br/>
        <w:t>Надзор и средства правовой защиты</w:t>
      </w:r>
    </w:p>
    <w:bookmarkEnd w:id="133"/>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Государства обеспечивают наличие соответствующих механизмов для содействия соблюдению настоящих Принципов для инспектирования психиатрических учреждений, для представления, расследования и разрешения жалоб, а также для возбуждения соответствующих дисциплинарных или судебных разбирательств по случаям нарушения служебных обязанностей или прав пациента.</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34" w:name="sub_23"/>
      <w:r w:rsidRPr="006F0FE8">
        <w:rPr>
          <w:rFonts w:ascii="Times New Roman" w:hAnsi="Times New Roman"/>
          <w:color w:val="auto"/>
          <w:sz w:val="28"/>
          <w:szCs w:val="28"/>
        </w:rPr>
        <w:t>Принцип 23</w:t>
      </w:r>
      <w:r w:rsidRPr="006F0FE8">
        <w:rPr>
          <w:rFonts w:ascii="Times New Roman" w:hAnsi="Times New Roman"/>
          <w:color w:val="auto"/>
          <w:sz w:val="28"/>
          <w:szCs w:val="28"/>
        </w:rPr>
        <w:br/>
        <w:t>Осуществление</w:t>
      </w:r>
    </w:p>
    <w:bookmarkEnd w:id="134"/>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bookmarkStart w:id="135" w:name="sub_2301"/>
      <w:r w:rsidRPr="006F0FE8">
        <w:rPr>
          <w:rFonts w:ascii="Times New Roman" w:hAnsi="Times New Roman"/>
          <w:sz w:val="28"/>
          <w:szCs w:val="28"/>
        </w:rPr>
        <w:t>1. Государства должны осуществлять настоящие Принципы с помощью соответствующих законодательных, судебных и административных мер, мер в области образования и других мер, которые они периодически пересматривают.</w:t>
      </w:r>
    </w:p>
    <w:p w:rsidR="00D42EDB" w:rsidRPr="006F0FE8" w:rsidRDefault="00D42EDB" w:rsidP="00D42EDB">
      <w:pPr>
        <w:ind w:firstLine="720"/>
        <w:jc w:val="both"/>
        <w:rPr>
          <w:rFonts w:ascii="Times New Roman" w:hAnsi="Times New Roman"/>
          <w:sz w:val="28"/>
          <w:szCs w:val="28"/>
        </w:rPr>
      </w:pPr>
      <w:bookmarkStart w:id="136" w:name="sub_2302"/>
      <w:bookmarkEnd w:id="135"/>
      <w:r w:rsidRPr="006F0FE8">
        <w:rPr>
          <w:rFonts w:ascii="Times New Roman" w:hAnsi="Times New Roman"/>
          <w:sz w:val="28"/>
          <w:szCs w:val="28"/>
        </w:rPr>
        <w:t>2. Государства доводят настоящие Принципы до сведения широкой общественности с помощью надлежащих активных средств.</w:t>
      </w:r>
    </w:p>
    <w:bookmarkEnd w:id="136"/>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37" w:name="sub_24"/>
      <w:r w:rsidRPr="006F0FE8">
        <w:rPr>
          <w:rFonts w:ascii="Times New Roman" w:hAnsi="Times New Roman"/>
          <w:color w:val="auto"/>
          <w:sz w:val="28"/>
          <w:szCs w:val="28"/>
        </w:rPr>
        <w:t>Принцип 24</w:t>
      </w:r>
      <w:r w:rsidRPr="006F0FE8">
        <w:rPr>
          <w:rFonts w:ascii="Times New Roman" w:hAnsi="Times New Roman"/>
          <w:color w:val="auto"/>
          <w:sz w:val="28"/>
          <w:szCs w:val="28"/>
        </w:rPr>
        <w:br/>
      </w:r>
      <w:r w:rsidRPr="006F0FE8">
        <w:rPr>
          <w:rFonts w:ascii="Times New Roman" w:hAnsi="Times New Roman"/>
          <w:color w:val="auto"/>
          <w:sz w:val="28"/>
          <w:szCs w:val="28"/>
        </w:rPr>
        <w:lastRenderedPageBreak/>
        <w:t>Сфера применения принципов в отношении психиатрических учреждений</w:t>
      </w:r>
    </w:p>
    <w:bookmarkEnd w:id="137"/>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 xml:space="preserve">Настоящие Принципы применяются ко всем лицам, госпитализируемым в </w:t>
      </w:r>
      <w:hyperlink w:anchor="sub_204" w:history="1">
        <w:r w:rsidRPr="006F0FE8">
          <w:rPr>
            <w:rStyle w:val="a4"/>
            <w:rFonts w:ascii="Times New Roman" w:hAnsi="Times New Roman"/>
            <w:color w:val="auto"/>
            <w:sz w:val="28"/>
            <w:szCs w:val="28"/>
          </w:rPr>
          <w:t>психиатрические учреждения</w:t>
        </w:r>
      </w:hyperlink>
      <w:r w:rsidRPr="006F0FE8">
        <w:rPr>
          <w:rFonts w:ascii="Times New Roman" w:hAnsi="Times New Roman"/>
          <w:sz w:val="28"/>
          <w:szCs w:val="28"/>
        </w:rPr>
        <w:t>.</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1"/>
        <w:rPr>
          <w:rFonts w:ascii="Times New Roman" w:hAnsi="Times New Roman"/>
          <w:color w:val="auto"/>
          <w:sz w:val="28"/>
          <w:szCs w:val="28"/>
        </w:rPr>
      </w:pPr>
      <w:bookmarkStart w:id="138" w:name="sub_25"/>
      <w:r w:rsidRPr="006F0FE8">
        <w:rPr>
          <w:rFonts w:ascii="Times New Roman" w:hAnsi="Times New Roman"/>
          <w:color w:val="auto"/>
          <w:sz w:val="28"/>
          <w:szCs w:val="28"/>
        </w:rPr>
        <w:t>Принцип 25</w:t>
      </w:r>
      <w:r w:rsidRPr="006F0FE8">
        <w:rPr>
          <w:rFonts w:ascii="Times New Roman" w:hAnsi="Times New Roman"/>
          <w:color w:val="auto"/>
          <w:sz w:val="28"/>
          <w:szCs w:val="28"/>
        </w:rPr>
        <w:br/>
        <w:t>Сохранение существующих прав</w:t>
      </w:r>
    </w:p>
    <w:bookmarkEnd w:id="138"/>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ind w:firstLine="720"/>
        <w:jc w:val="both"/>
        <w:rPr>
          <w:rFonts w:ascii="Times New Roman" w:hAnsi="Times New Roman"/>
          <w:sz w:val="28"/>
          <w:szCs w:val="28"/>
        </w:rPr>
      </w:pPr>
      <w:r w:rsidRPr="006F0FE8">
        <w:rPr>
          <w:rFonts w:ascii="Times New Roman" w:hAnsi="Times New Roman"/>
          <w:sz w:val="28"/>
          <w:szCs w:val="28"/>
        </w:rPr>
        <w:t xml:space="preserve">Никакое ограничение или умаление каких бы то ни было существующих прав </w:t>
      </w:r>
      <w:hyperlink w:anchor="sub_206" w:history="1">
        <w:r w:rsidRPr="006F0FE8">
          <w:rPr>
            <w:rStyle w:val="a4"/>
            <w:rFonts w:ascii="Times New Roman" w:hAnsi="Times New Roman"/>
            <w:color w:val="auto"/>
            <w:sz w:val="28"/>
            <w:szCs w:val="28"/>
          </w:rPr>
          <w:t>пациентов</w:t>
        </w:r>
      </w:hyperlink>
      <w:r w:rsidRPr="006F0FE8">
        <w:rPr>
          <w:rFonts w:ascii="Times New Roman" w:hAnsi="Times New Roman"/>
          <w:sz w:val="28"/>
          <w:szCs w:val="28"/>
        </w:rPr>
        <w:t>, включая права, признаваемые в применяемом международном или внутригосударственном праве, не допускается на том основании, что в настоящих Принципах такие права не признаются или признаются в меньшем объеме.</w:t>
      </w:r>
    </w:p>
    <w:p w:rsidR="00D42EDB" w:rsidRPr="006F0FE8" w:rsidRDefault="00D42EDB" w:rsidP="00D42EDB">
      <w:pPr>
        <w:ind w:firstLine="720"/>
        <w:jc w:val="both"/>
        <w:rPr>
          <w:rFonts w:ascii="Times New Roman" w:hAnsi="Times New Roman"/>
          <w:sz w:val="28"/>
          <w:szCs w:val="28"/>
        </w:rPr>
      </w:pPr>
    </w:p>
    <w:p w:rsidR="00D42EDB" w:rsidRPr="006F0FE8" w:rsidRDefault="00D42EDB" w:rsidP="00D42EDB">
      <w:pPr>
        <w:pStyle w:val="a5"/>
        <w:rPr>
          <w:rFonts w:ascii="Times New Roman" w:hAnsi="Times New Roman" w:cs="Times New Roman"/>
          <w:sz w:val="28"/>
          <w:szCs w:val="28"/>
        </w:rPr>
      </w:pPr>
      <w:r w:rsidRPr="006F0FE8">
        <w:rPr>
          <w:rFonts w:ascii="Times New Roman" w:hAnsi="Times New Roman" w:cs="Times New Roman"/>
          <w:sz w:val="28"/>
          <w:szCs w:val="28"/>
        </w:rPr>
        <w:t>______________________________</w:t>
      </w:r>
    </w:p>
    <w:p w:rsidR="00D42EDB" w:rsidRPr="006F0FE8" w:rsidRDefault="00D42EDB" w:rsidP="00D42EDB">
      <w:pPr>
        <w:ind w:firstLine="720"/>
        <w:jc w:val="both"/>
        <w:rPr>
          <w:rFonts w:ascii="Times New Roman" w:hAnsi="Times New Roman"/>
          <w:sz w:val="28"/>
          <w:szCs w:val="28"/>
        </w:rPr>
      </w:pPr>
      <w:bookmarkStart w:id="139" w:name="sub_9145"/>
      <w:r w:rsidRPr="006F0FE8">
        <w:rPr>
          <w:rFonts w:ascii="Times New Roman" w:hAnsi="Times New Roman"/>
          <w:sz w:val="28"/>
          <w:szCs w:val="28"/>
        </w:rPr>
        <w:t xml:space="preserve">*(4) Резолюция 37/194, </w:t>
      </w:r>
      <w:hyperlink r:id="rId14" w:history="1">
        <w:r w:rsidRPr="006F0FE8">
          <w:rPr>
            <w:rStyle w:val="a4"/>
            <w:rFonts w:ascii="Times New Roman" w:hAnsi="Times New Roman"/>
            <w:color w:val="auto"/>
            <w:sz w:val="28"/>
            <w:szCs w:val="28"/>
          </w:rPr>
          <w:t>приложение</w:t>
        </w:r>
      </w:hyperlink>
      <w:r w:rsidRPr="006F0FE8">
        <w:rPr>
          <w:rFonts w:ascii="Times New Roman" w:hAnsi="Times New Roman"/>
          <w:sz w:val="28"/>
          <w:szCs w:val="28"/>
        </w:rPr>
        <w:t>.</w:t>
      </w:r>
    </w:p>
    <w:bookmarkEnd w:id="139"/>
    <w:p w:rsidR="00194A6C" w:rsidRDefault="00194A6C"/>
    <w:sectPr w:rsidR="00194A6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DB"/>
    <w:rsid w:val="00005FD9"/>
    <w:rsid w:val="0001125C"/>
    <w:rsid w:val="00012C12"/>
    <w:rsid w:val="00013FA8"/>
    <w:rsid w:val="00014A19"/>
    <w:rsid w:val="00031637"/>
    <w:rsid w:val="00033580"/>
    <w:rsid w:val="00042786"/>
    <w:rsid w:val="00046D7B"/>
    <w:rsid w:val="00052962"/>
    <w:rsid w:val="0005532E"/>
    <w:rsid w:val="00060476"/>
    <w:rsid w:val="00083814"/>
    <w:rsid w:val="00084D59"/>
    <w:rsid w:val="00085990"/>
    <w:rsid w:val="000947C3"/>
    <w:rsid w:val="000951B5"/>
    <w:rsid w:val="000951C4"/>
    <w:rsid w:val="000A32EE"/>
    <w:rsid w:val="000A5275"/>
    <w:rsid w:val="000B0FC3"/>
    <w:rsid w:val="000C0CEA"/>
    <w:rsid w:val="000C56E5"/>
    <w:rsid w:val="000D1B5B"/>
    <w:rsid w:val="000D405B"/>
    <w:rsid w:val="000E080C"/>
    <w:rsid w:val="000F423C"/>
    <w:rsid w:val="00106B07"/>
    <w:rsid w:val="0010723F"/>
    <w:rsid w:val="0011376F"/>
    <w:rsid w:val="0013174E"/>
    <w:rsid w:val="00135E91"/>
    <w:rsid w:val="001465BA"/>
    <w:rsid w:val="00155560"/>
    <w:rsid w:val="00156182"/>
    <w:rsid w:val="00164A6C"/>
    <w:rsid w:val="00167C96"/>
    <w:rsid w:val="001732DC"/>
    <w:rsid w:val="0018087C"/>
    <w:rsid w:val="00182F78"/>
    <w:rsid w:val="0018382A"/>
    <w:rsid w:val="0019226E"/>
    <w:rsid w:val="0019397B"/>
    <w:rsid w:val="00194A6C"/>
    <w:rsid w:val="001A5F14"/>
    <w:rsid w:val="001B75AE"/>
    <w:rsid w:val="001C1623"/>
    <w:rsid w:val="001C2267"/>
    <w:rsid w:val="001D06A5"/>
    <w:rsid w:val="001D301B"/>
    <w:rsid w:val="001D7780"/>
    <w:rsid w:val="001D78E3"/>
    <w:rsid w:val="001E45C9"/>
    <w:rsid w:val="00204D8A"/>
    <w:rsid w:val="0021260B"/>
    <w:rsid w:val="002127DC"/>
    <w:rsid w:val="00213DE9"/>
    <w:rsid w:val="00225F9A"/>
    <w:rsid w:val="00237340"/>
    <w:rsid w:val="00241D48"/>
    <w:rsid w:val="0024770D"/>
    <w:rsid w:val="00251372"/>
    <w:rsid w:val="002643A7"/>
    <w:rsid w:val="00266A13"/>
    <w:rsid w:val="0026789F"/>
    <w:rsid w:val="00270752"/>
    <w:rsid w:val="00277755"/>
    <w:rsid w:val="00287A31"/>
    <w:rsid w:val="00287BD3"/>
    <w:rsid w:val="002913F3"/>
    <w:rsid w:val="002948B2"/>
    <w:rsid w:val="00295E62"/>
    <w:rsid w:val="00297B46"/>
    <w:rsid w:val="002A165C"/>
    <w:rsid w:val="002A46E9"/>
    <w:rsid w:val="002A7BC3"/>
    <w:rsid w:val="002C5455"/>
    <w:rsid w:val="002C63BF"/>
    <w:rsid w:val="002D0D39"/>
    <w:rsid w:val="002D46A2"/>
    <w:rsid w:val="002D6AAD"/>
    <w:rsid w:val="002F030E"/>
    <w:rsid w:val="002F48DB"/>
    <w:rsid w:val="002F4DCC"/>
    <w:rsid w:val="002F5224"/>
    <w:rsid w:val="00300402"/>
    <w:rsid w:val="00307C79"/>
    <w:rsid w:val="00327B63"/>
    <w:rsid w:val="00351B45"/>
    <w:rsid w:val="00353D08"/>
    <w:rsid w:val="003615B0"/>
    <w:rsid w:val="00367D6F"/>
    <w:rsid w:val="003775C6"/>
    <w:rsid w:val="0039636B"/>
    <w:rsid w:val="003B0A36"/>
    <w:rsid w:val="003B142F"/>
    <w:rsid w:val="003B45D9"/>
    <w:rsid w:val="003C2209"/>
    <w:rsid w:val="003C27DB"/>
    <w:rsid w:val="003C70AC"/>
    <w:rsid w:val="0040385E"/>
    <w:rsid w:val="004038D6"/>
    <w:rsid w:val="00406159"/>
    <w:rsid w:val="004117A9"/>
    <w:rsid w:val="004202E6"/>
    <w:rsid w:val="00425AB0"/>
    <w:rsid w:val="00432049"/>
    <w:rsid w:val="0043424B"/>
    <w:rsid w:val="004356B4"/>
    <w:rsid w:val="00446141"/>
    <w:rsid w:val="004502A9"/>
    <w:rsid w:val="00463BF8"/>
    <w:rsid w:val="004644FB"/>
    <w:rsid w:val="00466EAF"/>
    <w:rsid w:val="004674A1"/>
    <w:rsid w:val="004751AC"/>
    <w:rsid w:val="00493C15"/>
    <w:rsid w:val="004A268E"/>
    <w:rsid w:val="004B0BF8"/>
    <w:rsid w:val="004B1716"/>
    <w:rsid w:val="004B423E"/>
    <w:rsid w:val="004C42F5"/>
    <w:rsid w:val="004C5908"/>
    <w:rsid w:val="004C6F80"/>
    <w:rsid w:val="004C7B9E"/>
    <w:rsid w:val="004D1788"/>
    <w:rsid w:val="004D37F3"/>
    <w:rsid w:val="004D61EB"/>
    <w:rsid w:val="004D7700"/>
    <w:rsid w:val="004D786E"/>
    <w:rsid w:val="004F4680"/>
    <w:rsid w:val="004F483F"/>
    <w:rsid w:val="00505506"/>
    <w:rsid w:val="00522158"/>
    <w:rsid w:val="00524A4D"/>
    <w:rsid w:val="0054799D"/>
    <w:rsid w:val="0056284E"/>
    <w:rsid w:val="00565798"/>
    <w:rsid w:val="00567973"/>
    <w:rsid w:val="00570392"/>
    <w:rsid w:val="005707C9"/>
    <w:rsid w:val="00582568"/>
    <w:rsid w:val="00584FEF"/>
    <w:rsid w:val="00590ADF"/>
    <w:rsid w:val="00590E3C"/>
    <w:rsid w:val="0059131B"/>
    <w:rsid w:val="005A67E5"/>
    <w:rsid w:val="005C1004"/>
    <w:rsid w:val="005D308A"/>
    <w:rsid w:val="005E25D5"/>
    <w:rsid w:val="005E2747"/>
    <w:rsid w:val="005F3AF1"/>
    <w:rsid w:val="006001AE"/>
    <w:rsid w:val="00603731"/>
    <w:rsid w:val="00616D17"/>
    <w:rsid w:val="006215FE"/>
    <w:rsid w:val="00621AC3"/>
    <w:rsid w:val="006259B5"/>
    <w:rsid w:val="00650048"/>
    <w:rsid w:val="00652F3B"/>
    <w:rsid w:val="00653BD2"/>
    <w:rsid w:val="0066199E"/>
    <w:rsid w:val="00661CF9"/>
    <w:rsid w:val="006650DF"/>
    <w:rsid w:val="006678B7"/>
    <w:rsid w:val="006703EF"/>
    <w:rsid w:val="00672C92"/>
    <w:rsid w:val="00681FA1"/>
    <w:rsid w:val="00691754"/>
    <w:rsid w:val="006A1CE6"/>
    <w:rsid w:val="006A6F73"/>
    <w:rsid w:val="006B2F4B"/>
    <w:rsid w:val="006C02EC"/>
    <w:rsid w:val="006C5DCC"/>
    <w:rsid w:val="006C6CA2"/>
    <w:rsid w:val="006D2612"/>
    <w:rsid w:val="006E3018"/>
    <w:rsid w:val="006F1462"/>
    <w:rsid w:val="007005C0"/>
    <w:rsid w:val="007024AC"/>
    <w:rsid w:val="007052B9"/>
    <w:rsid w:val="00716AAC"/>
    <w:rsid w:val="00726509"/>
    <w:rsid w:val="007461AA"/>
    <w:rsid w:val="00772D72"/>
    <w:rsid w:val="00784D90"/>
    <w:rsid w:val="00795494"/>
    <w:rsid w:val="00796950"/>
    <w:rsid w:val="007A6142"/>
    <w:rsid w:val="007C5B71"/>
    <w:rsid w:val="007D1B03"/>
    <w:rsid w:val="007D3D69"/>
    <w:rsid w:val="007E0F33"/>
    <w:rsid w:val="007E4700"/>
    <w:rsid w:val="007E48EC"/>
    <w:rsid w:val="007E6B21"/>
    <w:rsid w:val="007F4C15"/>
    <w:rsid w:val="00800165"/>
    <w:rsid w:val="008029B3"/>
    <w:rsid w:val="008130F9"/>
    <w:rsid w:val="00813D51"/>
    <w:rsid w:val="008170F9"/>
    <w:rsid w:val="00822C5A"/>
    <w:rsid w:val="00826D3B"/>
    <w:rsid w:val="00832D2D"/>
    <w:rsid w:val="00833946"/>
    <w:rsid w:val="00835875"/>
    <w:rsid w:val="00837D9F"/>
    <w:rsid w:val="008402D9"/>
    <w:rsid w:val="0084411F"/>
    <w:rsid w:val="00847DE0"/>
    <w:rsid w:val="008658DE"/>
    <w:rsid w:val="00874DCC"/>
    <w:rsid w:val="008A09A5"/>
    <w:rsid w:val="008A565E"/>
    <w:rsid w:val="008B277D"/>
    <w:rsid w:val="008B5A89"/>
    <w:rsid w:val="008C183B"/>
    <w:rsid w:val="008C1CFA"/>
    <w:rsid w:val="008C5226"/>
    <w:rsid w:val="008D1508"/>
    <w:rsid w:val="008D2417"/>
    <w:rsid w:val="008D3F26"/>
    <w:rsid w:val="008D60FE"/>
    <w:rsid w:val="008E1C9B"/>
    <w:rsid w:val="008E2D06"/>
    <w:rsid w:val="009118C0"/>
    <w:rsid w:val="009162DA"/>
    <w:rsid w:val="00924E5B"/>
    <w:rsid w:val="00937EC1"/>
    <w:rsid w:val="00952DE3"/>
    <w:rsid w:val="0095508D"/>
    <w:rsid w:val="00964443"/>
    <w:rsid w:val="0096534A"/>
    <w:rsid w:val="0097438A"/>
    <w:rsid w:val="009E06BD"/>
    <w:rsid w:val="009E10C7"/>
    <w:rsid w:val="009E4397"/>
    <w:rsid w:val="009E54D5"/>
    <w:rsid w:val="009F4590"/>
    <w:rsid w:val="009F687A"/>
    <w:rsid w:val="00A02AFC"/>
    <w:rsid w:val="00A02D23"/>
    <w:rsid w:val="00A0320D"/>
    <w:rsid w:val="00A045A5"/>
    <w:rsid w:val="00A200CF"/>
    <w:rsid w:val="00A24842"/>
    <w:rsid w:val="00A26741"/>
    <w:rsid w:val="00A307BC"/>
    <w:rsid w:val="00A33CD1"/>
    <w:rsid w:val="00A41254"/>
    <w:rsid w:val="00A45480"/>
    <w:rsid w:val="00A5492A"/>
    <w:rsid w:val="00A6448A"/>
    <w:rsid w:val="00A649D6"/>
    <w:rsid w:val="00A87060"/>
    <w:rsid w:val="00A876BD"/>
    <w:rsid w:val="00A9754F"/>
    <w:rsid w:val="00AB4F8A"/>
    <w:rsid w:val="00AB6EA8"/>
    <w:rsid w:val="00AC4E1D"/>
    <w:rsid w:val="00AC5E63"/>
    <w:rsid w:val="00AD5B89"/>
    <w:rsid w:val="00AD5D32"/>
    <w:rsid w:val="00AF7D71"/>
    <w:rsid w:val="00B02F2C"/>
    <w:rsid w:val="00B12C2D"/>
    <w:rsid w:val="00B15D21"/>
    <w:rsid w:val="00B17ADF"/>
    <w:rsid w:val="00B17F89"/>
    <w:rsid w:val="00B2325C"/>
    <w:rsid w:val="00B31AC0"/>
    <w:rsid w:val="00B445AF"/>
    <w:rsid w:val="00B560F3"/>
    <w:rsid w:val="00B57AE5"/>
    <w:rsid w:val="00B62C86"/>
    <w:rsid w:val="00B95916"/>
    <w:rsid w:val="00B9782D"/>
    <w:rsid w:val="00BA4931"/>
    <w:rsid w:val="00BB1732"/>
    <w:rsid w:val="00BB36B0"/>
    <w:rsid w:val="00BC0244"/>
    <w:rsid w:val="00BD3F62"/>
    <w:rsid w:val="00BD48AC"/>
    <w:rsid w:val="00BE1EDF"/>
    <w:rsid w:val="00BE4CC2"/>
    <w:rsid w:val="00BF3A8A"/>
    <w:rsid w:val="00BF7285"/>
    <w:rsid w:val="00C15F89"/>
    <w:rsid w:val="00C22B45"/>
    <w:rsid w:val="00C312C8"/>
    <w:rsid w:val="00C34B34"/>
    <w:rsid w:val="00C36498"/>
    <w:rsid w:val="00C368FA"/>
    <w:rsid w:val="00C37612"/>
    <w:rsid w:val="00C45AD0"/>
    <w:rsid w:val="00C528C9"/>
    <w:rsid w:val="00C52EBC"/>
    <w:rsid w:val="00C57555"/>
    <w:rsid w:val="00C63D2B"/>
    <w:rsid w:val="00C660AC"/>
    <w:rsid w:val="00C740A1"/>
    <w:rsid w:val="00C74360"/>
    <w:rsid w:val="00C745C1"/>
    <w:rsid w:val="00C74E60"/>
    <w:rsid w:val="00C9433C"/>
    <w:rsid w:val="00C95AE1"/>
    <w:rsid w:val="00C96B8C"/>
    <w:rsid w:val="00CA0BD4"/>
    <w:rsid w:val="00CB383B"/>
    <w:rsid w:val="00CB5A41"/>
    <w:rsid w:val="00CB6347"/>
    <w:rsid w:val="00CB7793"/>
    <w:rsid w:val="00CC0B9A"/>
    <w:rsid w:val="00CC7F8B"/>
    <w:rsid w:val="00CD1C79"/>
    <w:rsid w:val="00CF1AC3"/>
    <w:rsid w:val="00CF62EE"/>
    <w:rsid w:val="00D026D6"/>
    <w:rsid w:val="00D121A4"/>
    <w:rsid w:val="00D1629C"/>
    <w:rsid w:val="00D168E5"/>
    <w:rsid w:val="00D24F1A"/>
    <w:rsid w:val="00D25599"/>
    <w:rsid w:val="00D302A4"/>
    <w:rsid w:val="00D37630"/>
    <w:rsid w:val="00D427B3"/>
    <w:rsid w:val="00D42EDB"/>
    <w:rsid w:val="00D56B5E"/>
    <w:rsid w:val="00D63D21"/>
    <w:rsid w:val="00D65B50"/>
    <w:rsid w:val="00D663D3"/>
    <w:rsid w:val="00D70252"/>
    <w:rsid w:val="00D86BEF"/>
    <w:rsid w:val="00D87BA2"/>
    <w:rsid w:val="00D94C66"/>
    <w:rsid w:val="00DA364C"/>
    <w:rsid w:val="00DB3034"/>
    <w:rsid w:val="00DB563F"/>
    <w:rsid w:val="00DB7AEC"/>
    <w:rsid w:val="00DC4C81"/>
    <w:rsid w:val="00DC7489"/>
    <w:rsid w:val="00DC7886"/>
    <w:rsid w:val="00DD3D03"/>
    <w:rsid w:val="00DD5015"/>
    <w:rsid w:val="00DD593D"/>
    <w:rsid w:val="00DE2246"/>
    <w:rsid w:val="00DE3BFE"/>
    <w:rsid w:val="00DE4A56"/>
    <w:rsid w:val="00DF70A0"/>
    <w:rsid w:val="00E045EF"/>
    <w:rsid w:val="00E10BBA"/>
    <w:rsid w:val="00E11157"/>
    <w:rsid w:val="00E135E8"/>
    <w:rsid w:val="00E14D2D"/>
    <w:rsid w:val="00E15D88"/>
    <w:rsid w:val="00E224CE"/>
    <w:rsid w:val="00E271E7"/>
    <w:rsid w:val="00E322AF"/>
    <w:rsid w:val="00E41229"/>
    <w:rsid w:val="00E41582"/>
    <w:rsid w:val="00E42260"/>
    <w:rsid w:val="00E459F1"/>
    <w:rsid w:val="00E476EB"/>
    <w:rsid w:val="00E50B8D"/>
    <w:rsid w:val="00E53933"/>
    <w:rsid w:val="00E65196"/>
    <w:rsid w:val="00E66128"/>
    <w:rsid w:val="00E67AC2"/>
    <w:rsid w:val="00E720ED"/>
    <w:rsid w:val="00E81C7F"/>
    <w:rsid w:val="00E83134"/>
    <w:rsid w:val="00E9059F"/>
    <w:rsid w:val="00E9331C"/>
    <w:rsid w:val="00E93816"/>
    <w:rsid w:val="00E96577"/>
    <w:rsid w:val="00E974D9"/>
    <w:rsid w:val="00EA42FE"/>
    <w:rsid w:val="00EB1485"/>
    <w:rsid w:val="00EB17D3"/>
    <w:rsid w:val="00EB3AA0"/>
    <w:rsid w:val="00EC5CD3"/>
    <w:rsid w:val="00EC5CEB"/>
    <w:rsid w:val="00ED3096"/>
    <w:rsid w:val="00EE3F48"/>
    <w:rsid w:val="00EF7D7D"/>
    <w:rsid w:val="00F06554"/>
    <w:rsid w:val="00F2123F"/>
    <w:rsid w:val="00F22FA3"/>
    <w:rsid w:val="00F25C3B"/>
    <w:rsid w:val="00F25C77"/>
    <w:rsid w:val="00F277E2"/>
    <w:rsid w:val="00F36820"/>
    <w:rsid w:val="00F543C5"/>
    <w:rsid w:val="00F60572"/>
    <w:rsid w:val="00F63162"/>
    <w:rsid w:val="00F65F9A"/>
    <w:rsid w:val="00F8094F"/>
    <w:rsid w:val="00F81FCA"/>
    <w:rsid w:val="00FD03A9"/>
    <w:rsid w:val="00FD420D"/>
    <w:rsid w:val="00FE6485"/>
    <w:rsid w:val="00FF4D05"/>
    <w:rsid w:val="00F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F39842-465E-40AF-B8C4-2BBA1CBF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EDB"/>
    <w:pPr>
      <w:widowControl w:val="0"/>
      <w:autoSpaceDE w:val="0"/>
      <w:autoSpaceDN w:val="0"/>
      <w:adjustRightInd w:val="0"/>
    </w:pPr>
    <w:rPr>
      <w:rFonts w:ascii="Arial" w:hAnsi="Arial"/>
      <w:sz w:val="24"/>
      <w:szCs w:val="24"/>
    </w:rPr>
  </w:style>
  <w:style w:type="paragraph" w:styleId="1">
    <w:name w:val="heading 1"/>
    <w:basedOn w:val="a"/>
    <w:next w:val="a"/>
    <w:qFormat/>
    <w:rsid w:val="00D42EDB"/>
    <w:pPr>
      <w:spacing w:before="108" w:after="108"/>
      <w:jc w:val="center"/>
      <w:outlineLvl w:val="0"/>
    </w:pPr>
    <w:rPr>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sid w:val="00D42EDB"/>
    <w:rPr>
      <w:b/>
      <w:color w:val="000080"/>
    </w:rPr>
  </w:style>
  <w:style w:type="character" w:customStyle="1" w:styleId="a4">
    <w:name w:val="Гипертекстовая ссылка"/>
    <w:rsid w:val="00D42EDB"/>
    <w:rPr>
      <w:rFonts w:cs="Times New Roman"/>
      <w:b/>
      <w:color w:val="008000"/>
    </w:rPr>
  </w:style>
  <w:style w:type="paragraph" w:customStyle="1" w:styleId="a5">
    <w:name w:val="Таблицы (моноширинный)"/>
    <w:basedOn w:val="a"/>
    <w:next w:val="a"/>
    <w:rsid w:val="00D42EDB"/>
    <w:pPr>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5353.0" TargetMode="External"/><Relationship Id="rId13" Type="http://schemas.openxmlformats.org/officeDocument/2006/relationships/hyperlink" Target="garantF1://12023845.1000" TargetMode="External"/><Relationship Id="rId3" Type="http://schemas.openxmlformats.org/officeDocument/2006/relationships/webSettings" Target="webSettings.xml"/><Relationship Id="rId7" Type="http://schemas.openxmlformats.org/officeDocument/2006/relationships/hyperlink" Target="garantF1://2460820.0" TargetMode="External"/><Relationship Id="rId12" Type="http://schemas.openxmlformats.org/officeDocument/2006/relationships/hyperlink" Target="garantF1://246082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2440291.0" TargetMode="External"/><Relationship Id="rId11" Type="http://schemas.openxmlformats.org/officeDocument/2006/relationships/hyperlink" Target="garantF1://2440295.0" TargetMode="External"/><Relationship Id="rId5" Type="http://schemas.openxmlformats.org/officeDocument/2006/relationships/hyperlink" Target="garantF1://2440295.0" TargetMode="External"/><Relationship Id="rId15" Type="http://schemas.openxmlformats.org/officeDocument/2006/relationships/fontTable" Target="fontTable.xml"/><Relationship Id="rId10" Type="http://schemas.openxmlformats.org/officeDocument/2006/relationships/hyperlink" Target="garantF1://2440291.0" TargetMode="External"/><Relationship Id="rId4" Type="http://schemas.openxmlformats.org/officeDocument/2006/relationships/hyperlink" Target="garantF1://10035532.0" TargetMode="External"/><Relationship Id="rId9" Type="http://schemas.openxmlformats.org/officeDocument/2006/relationships/hyperlink" Target="garantF1://10035532.0" TargetMode="External"/><Relationship Id="rId14" Type="http://schemas.openxmlformats.org/officeDocument/2006/relationships/hyperlink" Target="garantF1://1202384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5842</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Резолюция Генеральной Ассамблеи ООН от 17 декабря 1991 г</vt:lpstr>
    </vt:vector>
  </TitlesOfParts>
  <Company/>
  <LinksUpToDate>false</LinksUpToDate>
  <CharactersWithSpaces>39064</CharactersWithSpaces>
  <SharedDoc>false</SharedDoc>
  <HLinks>
    <vt:vector size="582" baseType="variant">
      <vt:variant>
        <vt:i4>4325380</vt:i4>
      </vt:variant>
      <vt:variant>
        <vt:i4>288</vt:i4>
      </vt:variant>
      <vt:variant>
        <vt:i4>0</vt:i4>
      </vt:variant>
      <vt:variant>
        <vt:i4>5</vt:i4>
      </vt:variant>
      <vt:variant>
        <vt:lpwstr>garantf1://12023845.1000/</vt:lpwstr>
      </vt:variant>
      <vt:variant>
        <vt:lpwstr/>
      </vt:variant>
      <vt:variant>
        <vt:i4>1703971</vt:i4>
      </vt:variant>
      <vt:variant>
        <vt:i4>285</vt:i4>
      </vt:variant>
      <vt:variant>
        <vt:i4>0</vt:i4>
      </vt:variant>
      <vt:variant>
        <vt:i4>5</vt:i4>
      </vt:variant>
      <vt:variant>
        <vt:lpwstr/>
      </vt:variant>
      <vt:variant>
        <vt:lpwstr>sub_206</vt:lpwstr>
      </vt:variant>
      <vt:variant>
        <vt:i4>1703971</vt:i4>
      </vt:variant>
      <vt:variant>
        <vt:i4>282</vt:i4>
      </vt:variant>
      <vt:variant>
        <vt:i4>0</vt:i4>
      </vt:variant>
      <vt:variant>
        <vt:i4>5</vt:i4>
      </vt:variant>
      <vt:variant>
        <vt:lpwstr/>
      </vt:variant>
      <vt:variant>
        <vt:lpwstr>sub_204</vt:lpwstr>
      </vt:variant>
      <vt:variant>
        <vt:i4>1769504</vt:i4>
      </vt:variant>
      <vt:variant>
        <vt:i4>279</vt:i4>
      </vt:variant>
      <vt:variant>
        <vt:i4>0</vt:i4>
      </vt:variant>
      <vt:variant>
        <vt:i4>5</vt:i4>
      </vt:variant>
      <vt:variant>
        <vt:lpwstr/>
      </vt:variant>
      <vt:variant>
        <vt:lpwstr>sub_11</vt:lpwstr>
      </vt:variant>
      <vt:variant>
        <vt:i4>1703968</vt:i4>
      </vt:variant>
      <vt:variant>
        <vt:i4>276</vt:i4>
      </vt:variant>
      <vt:variant>
        <vt:i4>0</vt:i4>
      </vt:variant>
      <vt:variant>
        <vt:i4>5</vt:i4>
      </vt:variant>
      <vt:variant>
        <vt:lpwstr/>
      </vt:variant>
      <vt:variant>
        <vt:lpwstr>sub_105</vt:lpwstr>
      </vt:variant>
      <vt:variant>
        <vt:i4>2752529</vt:i4>
      </vt:variant>
      <vt:variant>
        <vt:i4>273</vt:i4>
      </vt:variant>
      <vt:variant>
        <vt:i4>0</vt:i4>
      </vt:variant>
      <vt:variant>
        <vt:i4>5</vt:i4>
      </vt:variant>
      <vt:variant>
        <vt:lpwstr/>
      </vt:variant>
      <vt:variant>
        <vt:lpwstr>sub_1</vt:lpwstr>
      </vt:variant>
      <vt:variant>
        <vt:i4>1703971</vt:i4>
      </vt:variant>
      <vt:variant>
        <vt:i4>270</vt:i4>
      </vt:variant>
      <vt:variant>
        <vt:i4>0</vt:i4>
      </vt:variant>
      <vt:variant>
        <vt:i4>5</vt:i4>
      </vt:variant>
      <vt:variant>
        <vt:lpwstr/>
      </vt:variant>
      <vt:variant>
        <vt:lpwstr>sub_203</vt:lpwstr>
      </vt:variant>
      <vt:variant>
        <vt:i4>1703971</vt:i4>
      </vt:variant>
      <vt:variant>
        <vt:i4>267</vt:i4>
      </vt:variant>
      <vt:variant>
        <vt:i4>0</vt:i4>
      </vt:variant>
      <vt:variant>
        <vt:i4>5</vt:i4>
      </vt:variant>
      <vt:variant>
        <vt:lpwstr/>
      </vt:variant>
      <vt:variant>
        <vt:lpwstr>sub_207</vt:lpwstr>
      </vt:variant>
      <vt:variant>
        <vt:i4>1703971</vt:i4>
      </vt:variant>
      <vt:variant>
        <vt:i4>264</vt:i4>
      </vt:variant>
      <vt:variant>
        <vt:i4>0</vt:i4>
      </vt:variant>
      <vt:variant>
        <vt:i4>5</vt:i4>
      </vt:variant>
      <vt:variant>
        <vt:lpwstr/>
      </vt:variant>
      <vt:variant>
        <vt:lpwstr>sub_204</vt:lpwstr>
      </vt:variant>
      <vt:variant>
        <vt:i4>1703971</vt:i4>
      </vt:variant>
      <vt:variant>
        <vt:i4>261</vt:i4>
      </vt:variant>
      <vt:variant>
        <vt:i4>0</vt:i4>
      </vt:variant>
      <vt:variant>
        <vt:i4>5</vt:i4>
      </vt:variant>
      <vt:variant>
        <vt:lpwstr/>
      </vt:variant>
      <vt:variant>
        <vt:lpwstr>sub_206</vt:lpwstr>
      </vt:variant>
      <vt:variant>
        <vt:i4>1703971</vt:i4>
      </vt:variant>
      <vt:variant>
        <vt:i4>258</vt:i4>
      </vt:variant>
      <vt:variant>
        <vt:i4>0</vt:i4>
      </vt:variant>
      <vt:variant>
        <vt:i4>5</vt:i4>
      </vt:variant>
      <vt:variant>
        <vt:lpwstr/>
      </vt:variant>
      <vt:variant>
        <vt:lpwstr>sub_201</vt:lpwstr>
      </vt:variant>
      <vt:variant>
        <vt:i4>1703971</vt:i4>
      </vt:variant>
      <vt:variant>
        <vt:i4>255</vt:i4>
      </vt:variant>
      <vt:variant>
        <vt:i4>0</vt:i4>
      </vt:variant>
      <vt:variant>
        <vt:i4>5</vt:i4>
      </vt:variant>
      <vt:variant>
        <vt:lpwstr/>
      </vt:variant>
      <vt:variant>
        <vt:lpwstr>sub_201</vt:lpwstr>
      </vt:variant>
      <vt:variant>
        <vt:i4>1703971</vt:i4>
      </vt:variant>
      <vt:variant>
        <vt:i4>252</vt:i4>
      </vt:variant>
      <vt:variant>
        <vt:i4>0</vt:i4>
      </vt:variant>
      <vt:variant>
        <vt:i4>5</vt:i4>
      </vt:variant>
      <vt:variant>
        <vt:lpwstr/>
      </vt:variant>
      <vt:variant>
        <vt:lpwstr>sub_207</vt:lpwstr>
      </vt:variant>
      <vt:variant>
        <vt:i4>1703971</vt:i4>
      </vt:variant>
      <vt:variant>
        <vt:i4>249</vt:i4>
      </vt:variant>
      <vt:variant>
        <vt:i4>0</vt:i4>
      </vt:variant>
      <vt:variant>
        <vt:i4>5</vt:i4>
      </vt:variant>
      <vt:variant>
        <vt:lpwstr/>
      </vt:variant>
      <vt:variant>
        <vt:lpwstr>sub_206</vt:lpwstr>
      </vt:variant>
      <vt:variant>
        <vt:i4>1703971</vt:i4>
      </vt:variant>
      <vt:variant>
        <vt:i4>246</vt:i4>
      </vt:variant>
      <vt:variant>
        <vt:i4>0</vt:i4>
      </vt:variant>
      <vt:variant>
        <vt:i4>5</vt:i4>
      </vt:variant>
      <vt:variant>
        <vt:lpwstr/>
      </vt:variant>
      <vt:variant>
        <vt:lpwstr>sub_205</vt:lpwstr>
      </vt:variant>
      <vt:variant>
        <vt:i4>2949136</vt:i4>
      </vt:variant>
      <vt:variant>
        <vt:i4>243</vt:i4>
      </vt:variant>
      <vt:variant>
        <vt:i4>0</vt:i4>
      </vt:variant>
      <vt:variant>
        <vt:i4>5</vt:i4>
      </vt:variant>
      <vt:variant>
        <vt:lpwstr/>
      </vt:variant>
      <vt:variant>
        <vt:lpwstr>sub_1601</vt:lpwstr>
      </vt:variant>
      <vt:variant>
        <vt:i4>1703971</vt:i4>
      </vt:variant>
      <vt:variant>
        <vt:i4>240</vt:i4>
      </vt:variant>
      <vt:variant>
        <vt:i4>0</vt:i4>
      </vt:variant>
      <vt:variant>
        <vt:i4>5</vt:i4>
      </vt:variant>
      <vt:variant>
        <vt:lpwstr/>
      </vt:variant>
      <vt:variant>
        <vt:lpwstr>sub_208</vt:lpwstr>
      </vt:variant>
      <vt:variant>
        <vt:i4>3014672</vt:i4>
      </vt:variant>
      <vt:variant>
        <vt:i4>237</vt:i4>
      </vt:variant>
      <vt:variant>
        <vt:i4>0</vt:i4>
      </vt:variant>
      <vt:variant>
        <vt:i4>5</vt:i4>
      </vt:variant>
      <vt:variant>
        <vt:lpwstr/>
      </vt:variant>
      <vt:variant>
        <vt:lpwstr>sub_1602</vt:lpwstr>
      </vt:variant>
      <vt:variant>
        <vt:i4>1703971</vt:i4>
      </vt:variant>
      <vt:variant>
        <vt:i4>234</vt:i4>
      </vt:variant>
      <vt:variant>
        <vt:i4>0</vt:i4>
      </vt:variant>
      <vt:variant>
        <vt:i4>5</vt:i4>
      </vt:variant>
      <vt:variant>
        <vt:lpwstr/>
      </vt:variant>
      <vt:variant>
        <vt:lpwstr>sub_208</vt:lpwstr>
      </vt:variant>
      <vt:variant>
        <vt:i4>2949136</vt:i4>
      </vt:variant>
      <vt:variant>
        <vt:i4>231</vt:i4>
      </vt:variant>
      <vt:variant>
        <vt:i4>0</vt:i4>
      </vt:variant>
      <vt:variant>
        <vt:i4>5</vt:i4>
      </vt:variant>
      <vt:variant>
        <vt:lpwstr/>
      </vt:variant>
      <vt:variant>
        <vt:lpwstr>sub_16012</vt:lpwstr>
      </vt:variant>
      <vt:variant>
        <vt:i4>2752529</vt:i4>
      </vt:variant>
      <vt:variant>
        <vt:i4>228</vt:i4>
      </vt:variant>
      <vt:variant>
        <vt:i4>0</vt:i4>
      </vt:variant>
      <vt:variant>
        <vt:i4>5</vt:i4>
      </vt:variant>
      <vt:variant>
        <vt:lpwstr/>
      </vt:variant>
      <vt:variant>
        <vt:lpwstr>sub_4</vt:lpwstr>
      </vt:variant>
      <vt:variant>
        <vt:i4>1703971</vt:i4>
      </vt:variant>
      <vt:variant>
        <vt:i4>225</vt:i4>
      </vt:variant>
      <vt:variant>
        <vt:i4>0</vt:i4>
      </vt:variant>
      <vt:variant>
        <vt:i4>5</vt:i4>
      </vt:variant>
      <vt:variant>
        <vt:lpwstr/>
      </vt:variant>
      <vt:variant>
        <vt:lpwstr>sub_205</vt:lpwstr>
      </vt:variant>
      <vt:variant>
        <vt:i4>1703971</vt:i4>
      </vt:variant>
      <vt:variant>
        <vt:i4>222</vt:i4>
      </vt:variant>
      <vt:variant>
        <vt:i4>0</vt:i4>
      </vt:variant>
      <vt:variant>
        <vt:i4>5</vt:i4>
      </vt:variant>
      <vt:variant>
        <vt:lpwstr/>
      </vt:variant>
      <vt:variant>
        <vt:lpwstr>sub_204</vt:lpwstr>
      </vt:variant>
      <vt:variant>
        <vt:i4>1835040</vt:i4>
      </vt:variant>
      <vt:variant>
        <vt:i4>219</vt:i4>
      </vt:variant>
      <vt:variant>
        <vt:i4>0</vt:i4>
      </vt:variant>
      <vt:variant>
        <vt:i4>5</vt:i4>
      </vt:variant>
      <vt:variant>
        <vt:lpwstr/>
      </vt:variant>
      <vt:variant>
        <vt:lpwstr>sub_16</vt:lpwstr>
      </vt:variant>
      <vt:variant>
        <vt:i4>1703971</vt:i4>
      </vt:variant>
      <vt:variant>
        <vt:i4>216</vt:i4>
      </vt:variant>
      <vt:variant>
        <vt:i4>0</vt:i4>
      </vt:variant>
      <vt:variant>
        <vt:i4>5</vt:i4>
      </vt:variant>
      <vt:variant>
        <vt:lpwstr/>
      </vt:variant>
      <vt:variant>
        <vt:lpwstr>sub_206</vt:lpwstr>
      </vt:variant>
      <vt:variant>
        <vt:i4>1703971</vt:i4>
      </vt:variant>
      <vt:variant>
        <vt:i4>213</vt:i4>
      </vt:variant>
      <vt:variant>
        <vt:i4>0</vt:i4>
      </vt:variant>
      <vt:variant>
        <vt:i4>5</vt:i4>
      </vt:variant>
      <vt:variant>
        <vt:lpwstr/>
      </vt:variant>
      <vt:variant>
        <vt:lpwstr>sub_204</vt:lpwstr>
      </vt:variant>
      <vt:variant>
        <vt:i4>1703971</vt:i4>
      </vt:variant>
      <vt:variant>
        <vt:i4>210</vt:i4>
      </vt:variant>
      <vt:variant>
        <vt:i4>0</vt:i4>
      </vt:variant>
      <vt:variant>
        <vt:i4>5</vt:i4>
      </vt:variant>
      <vt:variant>
        <vt:lpwstr/>
      </vt:variant>
      <vt:variant>
        <vt:lpwstr>sub_201</vt:lpwstr>
      </vt:variant>
      <vt:variant>
        <vt:i4>1703971</vt:i4>
      </vt:variant>
      <vt:variant>
        <vt:i4>207</vt:i4>
      </vt:variant>
      <vt:variant>
        <vt:i4>0</vt:i4>
      </vt:variant>
      <vt:variant>
        <vt:i4>5</vt:i4>
      </vt:variant>
      <vt:variant>
        <vt:lpwstr/>
      </vt:variant>
      <vt:variant>
        <vt:lpwstr>sub_207</vt:lpwstr>
      </vt:variant>
      <vt:variant>
        <vt:i4>1703971</vt:i4>
      </vt:variant>
      <vt:variant>
        <vt:i4>204</vt:i4>
      </vt:variant>
      <vt:variant>
        <vt:i4>0</vt:i4>
      </vt:variant>
      <vt:variant>
        <vt:i4>5</vt:i4>
      </vt:variant>
      <vt:variant>
        <vt:lpwstr/>
      </vt:variant>
      <vt:variant>
        <vt:lpwstr>sub_202</vt:lpwstr>
      </vt:variant>
      <vt:variant>
        <vt:i4>3014673</vt:i4>
      </vt:variant>
      <vt:variant>
        <vt:i4>201</vt:i4>
      </vt:variant>
      <vt:variant>
        <vt:i4>0</vt:i4>
      </vt:variant>
      <vt:variant>
        <vt:i4>5</vt:i4>
      </vt:variant>
      <vt:variant>
        <vt:lpwstr/>
      </vt:variant>
      <vt:variant>
        <vt:lpwstr>sub_1115</vt:lpwstr>
      </vt:variant>
      <vt:variant>
        <vt:i4>3080209</vt:i4>
      </vt:variant>
      <vt:variant>
        <vt:i4>198</vt:i4>
      </vt:variant>
      <vt:variant>
        <vt:i4>0</vt:i4>
      </vt:variant>
      <vt:variant>
        <vt:i4>5</vt:i4>
      </vt:variant>
      <vt:variant>
        <vt:lpwstr/>
      </vt:variant>
      <vt:variant>
        <vt:lpwstr>sub_1114</vt:lpwstr>
      </vt:variant>
      <vt:variant>
        <vt:i4>2621457</vt:i4>
      </vt:variant>
      <vt:variant>
        <vt:i4>195</vt:i4>
      </vt:variant>
      <vt:variant>
        <vt:i4>0</vt:i4>
      </vt:variant>
      <vt:variant>
        <vt:i4>5</vt:i4>
      </vt:variant>
      <vt:variant>
        <vt:lpwstr/>
      </vt:variant>
      <vt:variant>
        <vt:lpwstr>sub_1113</vt:lpwstr>
      </vt:variant>
      <vt:variant>
        <vt:i4>2293776</vt:i4>
      </vt:variant>
      <vt:variant>
        <vt:i4>192</vt:i4>
      </vt:variant>
      <vt:variant>
        <vt:i4>0</vt:i4>
      </vt:variant>
      <vt:variant>
        <vt:i4>5</vt:i4>
      </vt:variant>
      <vt:variant>
        <vt:lpwstr/>
      </vt:variant>
      <vt:variant>
        <vt:lpwstr>sub_1108</vt:lpwstr>
      </vt:variant>
      <vt:variant>
        <vt:i4>2883600</vt:i4>
      </vt:variant>
      <vt:variant>
        <vt:i4>189</vt:i4>
      </vt:variant>
      <vt:variant>
        <vt:i4>0</vt:i4>
      </vt:variant>
      <vt:variant>
        <vt:i4>5</vt:i4>
      </vt:variant>
      <vt:variant>
        <vt:lpwstr/>
      </vt:variant>
      <vt:variant>
        <vt:lpwstr>sub_1107</vt:lpwstr>
      </vt:variant>
      <vt:variant>
        <vt:i4>2949136</vt:i4>
      </vt:variant>
      <vt:variant>
        <vt:i4>186</vt:i4>
      </vt:variant>
      <vt:variant>
        <vt:i4>0</vt:i4>
      </vt:variant>
      <vt:variant>
        <vt:i4>5</vt:i4>
      </vt:variant>
      <vt:variant>
        <vt:lpwstr/>
      </vt:variant>
      <vt:variant>
        <vt:lpwstr>sub_1106</vt:lpwstr>
      </vt:variant>
      <vt:variant>
        <vt:i4>1703971</vt:i4>
      </vt:variant>
      <vt:variant>
        <vt:i4>183</vt:i4>
      </vt:variant>
      <vt:variant>
        <vt:i4>0</vt:i4>
      </vt:variant>
      <vt:variant>
        <vt:i4>5</vt:i4>
      </vt:variant>
      <vt:variant>
        <vt:lpwstr/>
      </vt:variant>
      <vt:variant>
        <vt:lpwstr>sub_208</vt:lpwstr>
      </vt:variant>
      <vt:variant>
        <vt:i4>1703971</vt:i4>
      </vt:variant>
      <vt:variant>
        <vt:i4>180</vt:i4>
      </vt:variant>
      <vt:variant>
        <vt:i4>0</vt:i4>
      </vt:variant>
      <vt:variant>
        <vt:i4>5</vt:i4>
      </vt:variant>
      <vt:variant>
        <vt:lpwstr/>
      </vt:variant>
      <vt:variant>
        <vt:lpwstr>sub_206</vt:lpwstr>
      </vt:variant>
      <vt:variant>
        <vt:i4>1703971</vt:i4>
      </vt:variant>
      <vt:variant>
        <vt:i4>177</vt:i4>
      </vt:variant>
      <vt:variant>
        <vt:i4>0</vt:i4>
      </vt:variant>
      <vt:variant>
        <vt:i4>5</vt:i4>
      </vt:variant>
      <vt:variant>
        <vt:lpwstr/>
      </vt:variant>
      <vt:variant>
        <vt:lpwstr>sub_204</vt:lpwstr>
      </vt:variant>
      <vt:variant>
        <vt:i4>3014673</vt:i4>
      </vt:variant>
      <vt:variant>
        <vt:i4>174</vt:i4>
      </vt:variant>
      <vt:variant>
        <vt:i4>0</vt:i4>
      </vt:variant>
      <vt:variant>
        <vt:i4>5</vt:i4>
      </vt:variant>
      <vt:variant>
        <vt:lpwstr/>
      </vt:variant>
      <vt:variant>
        <vt:lpwstr>sub_1115</vt:lpwstr>
      </vt:variant>
      <vt:variant>
        <vt:i4>3080209</vt:i4>
      </vt:variant>
      <vt:variant>
        <vt:i4>171</vt:i4>
      </vt:variant>
      <vt:variant>
        <vt:i4>0</vt:i4>
      </vt:variant>
      <vt:variant>
        <vt:i4>5</vt:i4>
      </vt:variant>
      <vt:variant>
        <vt:lpwstr/>
      </vt:variant>
      <vt:variant>
        <vt:lpwstr>sub_1114</vt:lpwstr>
      </vt:variant>
      <vt:variant>
        <vt:i4>2621457</vt:i4>
      </vt:variant>
      <vt:variant>
        <vt:i4>168</vt:i4>
      </vt:variant>
      <vt:variant>
        <vt:i4>0</vt:i4>
      </vt:variant>
      <vt:variant>
        <vt:i4>5</vt:i4>
      </vt:variant>
      <vt:variant>
        <vt:lpwstr/>
      </vt:variant>
      <vt:variant>
        <vt:lpwstr>sub_1113</vt:lpwstr>
      </vt:variant>
      <vt:variant>
        <vt:i4>2686993</vt:i4>
      </vt:variant>
      <vt:variant>
        <vt:i4>165</vt:i4>
      </vt:variant>
      <vt:variant>
        <vt:i4>0</vt:i4>
      </vt:variant>
      <vt:variant>
        <vt:i4>5</vt:i4>
      </vt:variant>
      <vt:variant>
        <vt:lpwstr/>
      </vt:variant>
      <vt:variant>
        <vt:lpwstr>sub_1112</vt:lpwstr>
      </vt:variant>
      <vt:variant>
        <vt:i4>2686992</vt:i4>
      </vt:variant>
      <vt:variant>
        <vt:i4>162</vt:i4>
      </vt:variant>
      <vt:variant>
        <vt:i4>0</vt:i4>
      </vt:variant>
      <vt:variant>
        <vt:i4>5</vt:i4>
      </vt:variant>
      <vt:variant>
        <vt:lpwstr/>
      </vt:variant>
      <vt:variant>
        <vt:lpwstr>sub_1102</vt:lpwstr>
      </vt:variant>
      <vt:variant>
        <vt:i4>3014673</vt:i4>
      </vt:variant>
      <vt:variant>
        <vt:i4>159</vt:i4>
      </vt:variant>
      <vt:variant>
        <vt:i4>0</vt:i4>
      </vt:variant>
      <vt:variant>
        <vt:i4>5</vt:i4>
      </vt:variant>
      <vt:variant>
        <vt:lpwstr/>
      </vt:variant>
      <vt:variant>
        <vt:lpwstr>sub_1115</vt:lpwstr>
      </vt:variant>
      <vt:variant>
        <vt:i4>3080209</vt:i4>
      </vt:variant>
      <vt:variant>
        <vt:i4>156</vt:i4>
      </vt:variant>
      <vt:variant>
        <vt:i4>0</vt:i4>
      </vt:variant>
      <vt:variant>
        <vt:i4>5</vt:i4>
      </vt:variant>
      <vt:variant>
        <vt:lpwstr/>
      </vt:variant>
      <vt:variant>
        <vt:lpwstr>sub_1114</vt:lpwstr>
      </vt:variant>
      <vt:variant>
        <vt:i4>2621457</vt:i4>
      </vt:variant>
      <vt:variant>
        <vt:i4>153</vt:i4>
      </vt:variant>
      <vt:variant>
        <vt:i4>0</vt:i4>
      </vt:variant>
      <vt:variant>
        <vt:i4>5</vt:i4>
      </vt:variant>
      <vt:variant>
        <vt:lpwstr/>
      </vt:variant>
      <vt:variant>
        <vt:lpwstr>sub_1113</vt:lpwstr>
      </vt:variant>
      <vt:variant>
        <vt:i4>2686993</vt:i4>
      </vt:variant>
      <vt:variant>
        <vt:i4>150</vt:i4>
      </vt:variant>
      <vt:variant>
        <vt:i4>0</vt:i4>
      </vt:variant>
      <vt:variant>
        <vt:i4>5</vt:i4>
      </vt:variant>
      <vt:variant>
        <vt:lpwstr/>
      </vt:variant>
      <vt:variant>
        <vt:lpwstr>sub_1112</vt:lpwstr>
      </vt:variant>
      <vt:variant>
        <vt:i4>1703971</vt:i4>
      </vt:variant>
      <vt:variant>
        <vt:i4>147</vt:i4>
      </vt:variant>
      <vt:variant>
        <vt:i4>0</vt:i4>
      </vt:variant>
      <vt:variant>
        <vt:i4>5</vt:i4>
      </vt:variant>
      <vt:variant>
        <vt:lpwstr/>
      </vt:variant>
      <vt:variant>
        <vt:lpwstr>sub_207</vt:lpwstr>
      </vt:variant>
      <vt:variant>
        <vt:i4>2949136</vt:i4>
      </vt:variant>
      <vt:variant>
        <vt:i4>144</vt:i4>
      </vt:variant>
      <vt:variant>
        <vt:i4>0</vt:i4>
      </vt:variant>
      <vt:variant>
        <vt:i4>5</vt:i4>
      </vt:variant>
      <vt:variant>
        <vt:lpwstr/>
      </vt:variant>
      <vt:variant>
        <vt:lpwstr>sub_1106</vt:lpwstr>
      </vt:variant>
      <vt:variant>
        <vt:i4>2686992</vt:i4>
      </vt:variant>
      <vt:variant>
        <vt:i4>141</vt:i4>
      </vt:variant>
      <vt:variant>
        <vt:i4>0</vt:i4>
      </vt:variant>
      <vt:variant>
        <vt:i4>5</vt:i4>
      </vt:variant>
      <vt:variant>
        <vt:lpwstr/>
      </vt:variant>
      <vt:variant>
        <vt:lpwstr>sub_1102</vt:lpwstr>
      </vt:variant>
      <vt:variant>
        <vt:i4>1703971</vt:i4>
      </vt:variant>
      <vt:variant>
        <vt:i4>138</vt:i4>
      </vt:variant>
      <vt:variant>
        <vt:i4>0</vt:i4>
      </vt:variant>
      <vt:variant>
        <vt:i4>5</vt:i4>
      </vt:variant>
      <vt:variant>
        <vt:lpwstr/>
      </vt:variant>
      <vt:variant>
        <vt:lpwstr>sub_202</vt:lpwstr>
      </vt:variant>
      <vt:variant>
        <vt:i4>1703971</vt:i4>
      </vt:variant>
      <vt:variant>
        <vt:i4>135</vt:i4>
      </vt:variant>
      <vt:variant>
        <vt:i4>0</vt:i4>
      </vt:variant>
      <vt:variant>
        <vt:i4>5</vt:i4>
      </vt:variant>
      <vt:variant>
        <vt:lpwstr/>
      </vt:variant>
      <vt:variant>
        <vt:lpwstr>sub_206</vt:lpwstr>
      </vt:variant>
      <vt:variant>
        <vt:i4>3014673</vt:i4>
      </vt:variant>
      <vt:variant>
        <vt:i4>132</vt:i4>
      </vt:variant>
      <vt:variant>
        <vt:i4>0</vt:i4>
      </vt:variant>
      <vt:variant>
        <vt:i4>5</vt:i4>
      </vt:variant>
      <vt:variant>
        <vt:lpwstr/>
      </vt:variant>
      <vt:variant>
        <vt:lpwstr>sub_1115</vt:lpwstr>
      </vt:variant>
      <vt:variant>
        <vt:i4>3080209</vt:i4>
      </vt:variant>
      <vt:variant>
        <vt:i4>129</vt:i4>
      </vt:variant>
      <vt:variant>
        <vt:i4>0</vt:i4>
      </vt:variant>
      <vt:variant>
        <vt:i4>5</vt:i4>
      </vt:variant>
      <vt:variant>
        <vt:lpwstr/>
      </vt:variant>
      <vt:variant>
        <vt:lpwstr>sub_1114</vt:lpwstr>
      </vt:variant>
      <vt:variant>
        <vt:i4>2621457</vt:i4>
      </vt:variant>
      <vt:variant>
        <vt:i4>126</vt:i4>
      </vt:variant>
      <vt:variant>
        <vt:i4>0</vt:i4>
      </vt:variant>
      <vt:variant>
        <vt:i4>5</vt:i4>
      </vt:variant>
      <vt:variant>
        <vt:lpwstr/>
      </vt:variant>
      <vt:variant>
        <vt:lpwstr>sub_1113</vt:lpwstr>
      </vt:variant>
      <vt:variant>
        <vt:i4>2686993</vt:i4>
      </vt:variant>
      <vt:variant>
        <vt:i4>123</vt:i4>
      </vt:variant>
      <vt:variant>
        <vt:i4>0</vt:i4>
      </vt:variant>
      <vt:variant>
        <vt:i4>5</vt:i4>
      </vt:variant>
      <vt:variant>
        <vt:lpwstr/>
      </vt:variant>
      <vt:variant>
        <vt:lpwstr>sub_1112</vt:lpwstr>
      </vt:variant>
      <vt:variant>
        <vt:i4>2293776</vt:i4>
      </vt:variant>
      <vt:variant>
        <vt:i4>120</vt:i4>
      </vt:variant>
      <vt:variant>
        <vt:i4>0</vt:i4>
      </vt:variant>
      <vt:variant>
        <vt:i4>5</vt:i4>
      </vt:variant>
      <vt:variant>
        <vt:lpwstr/>
      </vt:variant>
      <vt:variant>
        <vt:lpwstr>sub_1108</vt:lpwstr>
      </vt:variant>
      <vt:variant>
        <vt:i4>2883600</vt:i4>
      </vt:variant>
      <vt:variant>
        <vt:i4>117</vt:i4>
      </vt:variant>
      <vt:variant>
        <vt:i4>0</vt:i4>
      </vt:variant>
      <vt:variant>
        <vt:i4>5</vt:i4>
      </vt:variant>
      <vt:variant>
        <vt:lpwstr/>
      </vt:variant>
      <vt:variant>
        <vt:lpwstr>sub_1107</vt:lpwstr>
      </vt:variant>
      <vt:variant>
        <vt:i4>3014673</vt:i4>
      </vt:variant>
      <vt:variant>
        <vt:i4>114</vt:i4>
      </vt:variant>
      <vt:variant>
        <vt:i4>0</vt:i4>
      </vt:variant>
      <vt:variant>
        <vt:i4>5</vt:i4>
      </vt:variant>
      <vt:variant>
        <vt:lpwstr/>
      </vt:variant>
      <vt:variant>
        <vt:lpwstr>sub_1115</vt:lpwstr>
      </vt:variant>
      <vt:variant>
        <vt:i4>2621457</vt:i4>
      </vt:variant>
      <vt:variant>
        <vt:i4>111</vt:i4>
      </vt:variant>
      <vt:variant>
        <vt:i4>0</vt:i4>
      </vt:variant>
      <vt:variant>
        <vt:i4>5</vt:i4>
      </vt:variant>
      <vt:variant>
        <vt:lpwstr/>
      </vt:variant>
      <vt:variant>
        <vt:lpwstr>sub_1113</vt:lpwstr>
      </vt:variant>
      <vt:variant>
        <vt:i4>2293776</vt:i4>
      </vt:variant>
      <vt:variant>
        <vt:i4>108</vt:i4>
      </vt:variant>
      <vt:variant>
        <vt:i4>0</vt:i4>
      </vt:variant>
      <vt:variant>
        <vt:i4>5</vt:i4>
      </vt:variant>
      <vt:variant>
        <vt:lpwstr/>
      </vt:variant>
      <vt:variant>
        <vt:lpwstr>sub_1108</vt:lpwstr>
      </vt:variant>
      <vt:variant>
        <vt:i4>2883600</vt:i4>
      </vt:variant>
      <vt:variant>
        <vt:i4>105</vt:i4>
      </vt:variant>
      <vt:variant>
        <vt:i4>0</vt:i4>
      </vt:variant>
      <vt:variant>
        <vt:i4>5</vt:i4>
      </vt:variant>
      <vt:variant>
        <vt:lpwstr/>
      </vt:variant>
      <vt:variant>
        <vt:lpwstr>sub_1107</vt:lpwstr>
      </vt:variant>
      <vt:variant>
        <vt:i4>2949136</vt:i4>
      </vt:variant>
      <vt:variant>
        <vt:i4>102</vt:i4>
      </vt:variant>
      <vt:variant>
        <vt:i4>0</vt:i4>
      </vt:variant>
      <vt:variant>
        <vt:i4>5</vt:i4>
      </vt:variant>
      <vt:variant>
        <vt:lpwstr/>
      </vt:variant>
      <vt:variant>
        <vt:lpwstr>sub_1106</vt:lpwstr>
      </vt:variant>
      <vt:variant>
        <vt:i4>3014673</vt:i4>
      </vt:variant>
      <vt:variant>
        <vt:i4>99</vt:i4>
      </vt:variant>
      <vt:variant>
        <vt:i4>0</vt:i4>
      </vt:variant>
      <vt:variant>
        <vt:i4>5</vt:i4>
      </vt:variant>
      <vt:variant>
        <vt:lpwstr/>
      </vt:variant>
      <vt:variant>
        <vt:lpwstr>sub_1115</vt:lpwstr>
      </vt:variant>
      <vt:variant>
        <vt:i4>2621457</vt:i4>
      </vt:variant>
      <vt:variant>
        <vt:i4>96</vt:i4>
      </vt:variant>
      <vt:variant>
        <vt:i4>0</vt:i4>
      </vt:variant>
      <vt:variant>
        <vt:i4>5</vt:i4>
      </vt:variant>
      <vt:variant>
        <vt:lpwstr/>
      </vt:variant>
      <vt:variant>
        <vt:lpwstr>sub_1113</vt:lpwstr>
      </vt:variant>
      <vt:variant>
        <vt:i4>2293776</vt:i4>
      </vt:variant>
      <vt:variant>
        <vt:i4>93</vt:i4>
      </vt:variant>
      <vt:variant>
        <vt:i4>0</vt:i4>
      </vt:variant>
      <vt:variant>
        <vt:i4>5</vt:i4>
      </vt:variant>
      <vt:variant>
        <vt:lpwstr/>
      </vt:variant>
      <vt:variant>
        <vt:lpwstr>sub_1108</vt:lpwstr>
      </vt:variant>
      <vt:variant>
        <vt:i4>2883600</vt:i4>
      </vt:variant>
      <vt:variant>
        <vt:i4>90</vt:i4>
      </vt:variant>
      <vt:variant>
        <vt:i4>0</vt:i4>
      </vt:variant>
      <vt:variant>
        <vt:i4>5</vt:i4>
      </vt:variant>
      <vt:variant>
        <vt:lpwstr/>
      </vt:variant>
      <vt:variant>
        <vt:lpwstr>sub_1107</vt:lpwstr>
      </vt:variant>
      <vt:variant>
        <vt:i4>2949136</vt:i4>
      </vt:variant>
      <vt:variant>
        <vt:i4>87</vt:i4>
      </vt:variant>
      <vt:variant>
        <vt:i4>0</vt:i4>
      </vt:variant>
      <vt:variant>
        <vt:i4>5</vt:i4>
      </vt:variant>
      <vt:variant>
        <vt:lpwstr/>
      </vt:variant>
      <vt:variant>
        <vt:lpwstr>sub_1106</vt:lpwstr>
      </vt:variant>
      <vt:variant>
        <vt:i4>3014673</vt:i4>
      </vt:variant>
      <vt:variant>
        <vt:i4>84</vt:i4>
      </vt:variant>
      <vt:variant>
        <vt:i4>0</vt:i4>
      </vt:variant>
      <vt:variant>
        <vt:i4>5</vt:i4>
      </vt:variant>
      <vt:variant>
        <vt:lpwstr/>
      </vt:variant>
      <vt:variant>
        <vt:lpwstr>sub_1115</vt:lpwstr>
      </vt:variant>
      <vt:variant>
        <vt:i4>3014684</vt:i4>
      </vt:variant>
      <vt:variant>
        <vt:i4>81</vt:i4>
      </vt:variant>
      <vt:variant>
        <vt:i4>0</vt:i4>
      </vt:variant>
      <vt:variant>
        <vt:i4>5</vt:i4>
      </vt:variant>
      <vt:variant>
        <vt:lpwstr/>
      </vt:variant>
      <vt:variant>
        <vt:lpwstr>sub_9145</vt:lpwstr>
      </vt:variant>
      <vt:variant>
        <vt:i4>4325380</vt:i4>
      </vt:variant>
      <vt:variant>
        <vt:i4>78</vt:i4>
      </vt:variant>
      <vt:variant>
        <vt:i4>0</vt:i4>
      </vt:variant>
      <vt:variant>
        <vt:i4>5</vt:i4>
      </vt:variant>
      <vt:variant>
        <vt:lpwstr>garantf1://12023845.1000/</vt:lpwstr>
      </vt:variant>
      <vt:variant>
        <vt:lpwstr/>
      </vt:variant>
      <vt:variant>
        <vt:i4>1703971</vt:i4>
      </vt:variant>
      <vt:variant>
        <vt:i4>75</vt:i4>
      </vt:variant>
      <vt:variant>
        <vt:i4>0</vt:i4>
      </vt:variant>
      <vt:variant>
        <vt:i4>5</vt:i4>
      </vt:variant>
      <vt:variant>
        <vt:lpwstr/>
      </vt:variant>
      <vt:variant>
        <vt:lpwstr>sub_205</vt:lpwstr>
      </vt:variant>
      <vt:variant>
        <vt:i4>1703971</vt:i4>
      </vt:variant>
      <vt:variant>
        <vt:i4>72</vt:i4>
      </vt:variant>
      <vt:variant>
        <vt:i4>0</vt:i4>
      </vt:variant>
      <vt:variant>
        <vt:i4>5</vt:i4>
      </vt:variant>
      <vt:variant>
        <vt:lpwstr/>
      </vt:variant>
      <vt:variant>
        <vt:lpwstr>sub_206</vt:lpwstr>
      </vt:variant>
      <vt:variant>
        <vt:i4>1703971</vt:i4>
      </vt:variant>
      <vt:variant>
        <vt:i4>69</vt:i4>
      </vt:variant>
      <vt:variant>
        <vt:i4>0</vt:i4>
      </vt:variant>
      <vt:variant>
        <vt:i4>5</vt:i4>
      </vt:variant>
      <vt:variant>
        <vt:lpwstr/>
      </vt:variant>
      <vt:variant>
        <vt:lpwstr>sub_206</vt:lpwstr>
      </vt:variant>
      <vt:variant>
        <vt:i4>1703971</vt:i4>
      </vt:variant>
      <vt:variant>
        <vt:i4>66</vt:i4>
      </vt:variant>
      <vt:variant>
        <vt:i4>0</vt:i4>
      </vt:variant>
      <vt:variant>
        <vt:i4>5</vt:i4>
      </vt:variant>
      <vt:variant>
        <vt:lpwstr/>
      </vt:variant>
      <vt:variant>
        <vt:lpwstr>sub_204</vt:lpwstr>
      </vt:variant>
      <vt:variant>
        <vt:i4>1703971</vt:i4>
      </vt:variant>
      <vt:variant>
        <vt:i4>63</vt:i4>
      </vt:variant>
      <vt:variant>
        <vt:i4>0</vt:i4>
      </vt:variant>
      <vt:variant>
        <vt:i4>5</vt:i4>
      </vt:variant>
      <vt:variant>
        <vt:lpwstr/>
      </vt:variant>
      <vt:variant>
        <vt:lpwstr>sub_201</vt:lpwstr>
      </vt:variant>
      <vt:variant>
        <vt:i4>1703971</vt:i4>
      </vt:variant>
      <vt:variant>
        <vt:i4>60</vt:i4>
      </vt:variant>
      <vt:variant>
        <vt:i4>0</vt:i4>
      </vt:variant>
      <vt:variant>
        <vt:i4>5</vt:i4>
      </vt:variant>
      <vt:variant>
        <vt:lpwstr/>
      </vt:variant>
      <vt:variant>
        <vt:lpwstr>sub_207</vt:lpwstr>
      </vt:variant>
      <vt:variant>
        <vt:i4>2621468</vt:i4>
      </vt:variant>
      <vt:variant>
        <vt:i4>57</vt:i4>
      </vt:variant>
      <vt:variant>
        <vt:i4>0</vt:i4>
      </vt:variant>
      <vt:variant>
        <vt:i4>5</vt:i4>
      </vt:variant>
      <vt:variant>
        <vt:lpwstr/>
      </vt:variant>
      <vt:variant>
        <vt:lpwstr>sub_9143</vt:lpwstr>
      </vt:variant>
      <vt:variant>
        <vt:i4>2687004</vt:i4>
      </vt:variant>
      <vt:variant>
        <vt:i4>54</vt:i4>
      </vt:variant>
      <vt:variant>
        <vt:i4>0</vt:i4>
      </vt:variant>
      <vt:variant>
        <vt:i4>5</vt:i4>
      </vt:variant>
      <vt:variant>
        <vt:lpwstr/>
      </vt:variant>
      <vt:variant>
        <vt:lpwstr>sub_9142</vt:lpwstr>
      </vt:variant>
      <vt:variant>
        <vt:i4>5636112</vt:i4>
      </vt:variant>
      <vt:variant>
        <vt:i4>51</vt:i4>
      </vt:variant>
      <vt:variant>
        <vt:i4>0</vt:i4>
      </vt:variant>
      <vt:variant>
        <vt:i4>5</vt:i4>
      </vt:variant>
      <vt:variant>
        <vt:lpwstr>garantf1://2460820.0/</vt:lpwstr>
      </vt:variant>
      <vt:variant>
        <vt:lpwstr/>
      </vt:variant>
      <vt:variant>
        <vt:i4>5963803</vt:i4>
      </vt:variant>
      <vt:variant>
        <vt:i4>48</vt:i4>
      </vt:variant>
      <vt:variant>
        <vt:i4>0</vt:i4>
      </vt:variant>
      <vt:variant>
        <vt:i4>5</vt:i4>
      </vt:variant>
      <vt:variant>
        <vt:lpwstr>garantf1://2440295.0/</vt:lpwstr>
      </vt:variant>
      <vt:variant>
        <vt:lpwstr/>
      </vt:variant>
      <vt:variant>
        <vt:i4>6225947</vt:i4>
      </vt:variant>
      <vt:variant>
        <vt:i4>45</vt:i4>
      </vt:variant>
      <vt:variant>
        <vt:i4>0</vt:i4>
      </vt:variant>
      <vt:variant>
        <vt:i4>5</vt:i4>
      </vt:variant>
      <vt:variant>
        <vt:lpwstr>garantf1://2440291.0/</vt:lpwstr>
      </vt:variant>
      <vt:variant>
        <vt:lpwstr/>
      </vt:variant>
      <vt:variant>
        <vt:i4>7077948</vt:i4>
      </vt:variant>
      <vt:variant>
        <vt:i4>42</vt:i4>
      </vt:variant>
      <vt:variant>
        <vt:i4>0</vt:i4>
      </vt:variant>
      <vt:variant>
        <vt:i4>5</vt:i4>
      </vt:variant>
      <vt:variant>
        <vt:lpwstr>garantf1://10035532.0/</vt:lpwstr>
      </vt:variant>
      <vt:variant>
        <vt:lpwstr/>
      </vt:variant>
      <vt:variant>
        <vt:i4>1703971</vt:i4>
      </vt:variant>
      <vt:variant>
        <vt:i4>39</vt:i4>
      </vt:variant>
      <vt:variant>
        <vt:i4>0</vt:i4>
      </vt:variant>
      <vt:variant>
        <vt:i4>5</vt:i4>
      </vt:variant>
      <vt:variant>
        <vt:lpwstr/>
      </vt:variant>
      <vt:variant>
        <vt:lpwstr>sub_203</vt:lpwstr>
      </vt:variant>
      <vt:variant>
        <vt:i4>1900576</vt:i4>
      </vt:variant>
      <vt:variant>
        <vt:i4>36</vt:i4>
      </vt:variant>
      <vt:variant>
        <vt:i4>0</vt:i4>
      </vt:variant>
      <vt:variant>
        <vt:i4>5</vt:i4>
      </vt:variant>
      <vt:variant>
        <vt:lpwstr/>
      </vt:variant>
      <vt:variant>
        <vt:lpwstr>sub_17</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3080220</vt:i4>
      </vt:variant>
      <vt:variant>
        <vt:i4>24</vt:i4>
      </vt:variant>
      <vt:variant>
        <vt:i4>0</vt:i4>
      </vt:variant>
      <vt:variant>
        <vt:i4>5</vt:i4>
      </vt:variant>
      <vt:variant>
        <vt:lpwstr/>
      </vt:variant>
      <vt:variant>
        <vt:lpwstr>sub_9144</vt:lpwstr>
      </vt:variant>
      <vt:variant>
        <vt:i4>2621468</vt:i4>
      </vt:variant>
      <vt:variant>
        <vt:i4>21</vt:i4>
      </vt:variant>
      <vt:variant>
        <vt:i4>0</vt:i4>
      </vt:variant>
      <vt:variant>
        <vt:i4>5</vt:i4>
      </vt:variant>
      <vt:variant>
        <vt:lpwstr/>
      </vt:variant>
      <vt:variant>
        <vt:lpwstr>sub_9143</vt:lpwstr>
      </vt:variant>
      <vt:variant>
        <vt:i4>5963796</vt:i4>
      </vt:variant>
      <vt:variant>
        <vt:i4>18</vt:i4>
      </vt:variant>
      <vt:variant>
        <vt:i4>0</vt:i4>
      </vt:variant>
      <vt:variant>
        <vt:i4>5</vt:i4>
      </vt:variant>
      <vt:variant>
        <vt:lpwstr>garantf1://1205353.0/</vt:lpwstr>
      </vt:variant>
      <vt:variant>
        <vt:lpwstr/>
      </vt:variant>
      <vt:variant>
        <vt:i4>2687004</vt:i4>
      </vt:variant>
      <vt:variant>
        <vt:i4>15</vt:i4>
      </vt:variant>
      <vt:variant>
        <vt:i4>0</vt:i4>
      </vt:variant>
      <vt:variant>
        <vt:i4>5</vt:i4>
      </vt:variant>
      <vt:variant>
        <vt:lpwstr/>
      </vt:variant>
      <vt:variant>
        <vt:lpwstr>sub_9142</vt:lpwstr>
      </vt:variant>
      <vt:variant>
        <vt:i4>5636112</vt:i4>
      </vt:variant>
      <vt:variant>
        <vt:i4>12</vt:i4>
      </vt:variant>
      <vt:variant>
        <vt:i4>0</vt:i4>
      </vt:variant>
      <vt:variant>
        <vt:i4>5</vt:i4>
      </vt:variant>
      <vt:variant>
        <vt:lpwstr>garantf1://2460820.0/</vt:lpwstr>
      </vt:variant>
      <vt:variant>
        <vt:lpwstr/>
      </vt:variant>
      <vt:variant>
        <vt:i4>6225947</vt:i4>
      </vt:variant>
      <vt:variant>
        <vt:i4>9</vt:i4>
      </vt:variant>
      <vt:variant>
        <vt:i4>0</vt:i4>
      </vt:variant>
      <vt:variant>
        <vt:i4>5</vt:i4>
      </vt:variant>
      <vt:variant>
        <vt:lpwstr>garantf1://2440291.0/</vt:lpwstr>
      </vt:variant>
      <vt:variant>
        <vt:lpwstr/>
      </vt:variant>
      <vt:variant>
        <vt:i4>5963803</vt:i4>
      </vt:variant>
      <vt:variant>
        <vt:i4>6</vt:i4>
      </vt:variant>
      <vt:variant>
        <vt:i4>0</vt:i4>
      </vt:variant>
      <vt:variant>
        <vt:i4>5</vt:i4>
      </vt:variant>
      <vt:variant>
        <vt:lpwstr>garantf1://2440295.0/</vt:lpwstr>
      </vt:variant>
      <vt:variant>
        <vt:lpwstr/>
      </vt:variant>
      <vt:variant>
        <vt:i4>7077948</vt:i4>
      </vt:variant>
      <vt:variant>
        <vt:i4>3</vt:i4>
      </vt:variant>
      <vt:variant>
        <vt:i4>0</vt:i4>
      </vt:variant>
      <vt:variant>
        <vt:i4>5</vt:i4>
      </vt:variant>
      <vt:variant>
        <vt:lpwstr>garantf1://10035532.0/</vt:lpwstr>
      </vt:variant>
      <vt:variant>
        <vt:lpwstr/>
      </vt:variant>
      <vt:variant>
        <vt:i4>6160405</vt:i4>
      </vt:variant>
      <vt:variant>
        <vt:i4>0</vt:i4>
      </vt:variant>
      <vt:variant>
        <vt:i4>0</vt:i4>
      </vt:variant>
      <vt:variant>
        <vt:i4>5</vt:i4>
      </vt:variant>
      <vt:variant>
        <vt:lpwstr>garantf1://2465323.0/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 Генеральной Ассамблеи ООН от 17 декабря 1991 г</dc:title>
  <dc:subject/>
  <dc:creator>PC1</dc:creator>
  <cp:keywords/>
  <dc:description/>
  <cp:lastModifiedBy>Admin</cp:lastModifiedBy>
  <cp:revision>2</cp:revision>
  <dcterms:created xsi:type="dcterms:W3CDTF">2017-12-14T09:05:00Z</dcterms:created>
  <dcterms:modified xsi:type="dcterms:W3CDTF">2017-12-14T09:05:00Z</dcterms:modified>
</cp:coreProperties>
</file>